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3" w:rsidRPr="00321023" w:rsidRDefault="00321023" w:rsidP="00321023">
      <w:pPr>
        <w:pStyle w:val="Default"/>
        <w:jc w:val="center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>Аннотация</w:t>
      </w:r>
    </w:p>
    <w:p w:rsidR="00321023" w:rsidRPr="00321023" w:rsidRDefault="00321023" w:rsidP="00321023">
      <w:pPr>
        <w:pStyle w:val="Default"/>
        <w:jc w:val="center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>к рабочей программе по русскому языку</w:t>
      </w:r>
    </w:p>
    <w:p w:rsidR="00321023" w:rsidRPr="00321023" w:rsidRDefault="00321023" w:rsidP="00321023">
      <w:pPr>
        <w:pStyle w:val="Default"/>
        <w:jc w:val="center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>8 класс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sz w:val="23"/>
          <w:szCs w:val="23"/>
        </w:rPr>
        <w:t xml:space="preserve">Рабочая программа по русскому языку для </w:t>
      </w:r>
      <w:r w:rsidRPr="00321023">
        <w:rPr>
          <w:bCs/>
          <w:sz w:val="23"/>
          <w:szCs w:val="23"/>
        </w:rPr>
        <w:t xml:space="preserve">8 </w:t>
      </w:r>
      <w:r w:rsidRPr="00321023">
        <w:rPr>
          <w:sz w:val="23"/>
          <w:szCs w:val="23"/>
        </w:rPr>
        <w:t xml:space="preserve">класса составлена </w:t>
      </w:r>
      <w:r w:rsidRPr="00321023">
        <w:rPr>
          <w:bCs/>
          <w:sz w:val="23"/>
          <w:szCs w:val="23"/>
        </w:rPr>
        <w:t xml:space="preserve">в соответствии с </w:t>
      </w:r>
      <w:r w:rsidRPr="00321023">
        <w:rPr>
          <w:sz w:val="23"/>
          <w:szCs w:val="23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Рабочей программы по русскому языку под ред. А.Д.Шмелева (М.: </w:t>
      </w:r>
      <w:proofErr w:type="spellStart"/>
      <w:r w:rsidRPr="00321023">
        <w:rPr>
          <w:sz w:val="23"/>
          <w:szCs w:val="23"/>
        </w:rPr>
        <w:t>Вентана-Граф</w:t>
      </w:r>
      <w:proofErr w:type="spellEnd"/>
      <w:r w:rsidRPr="00321023">
        <w:rPr>
          <w:sz w:val="23"/>
          <w:szCs w:val="23"/>
        </w:rPr>
        <w:t xml:space="preserve">, 2017).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321023">
        <w:rPr>
          <w:sz w:val="23"/>
          <w:szCs w:val="23"/>
        </w:rPr>
        <w:t xml:space="preserve">Программа реализуется на основе </w:t>
      </w:r>
      <w:r w:rsidRPr="00321023">
        <w:rPr>
          <w:bCs/>
          <w:sz w:val="23"/>
          <w:szCs w:val="23"/>
        </w:rPr>
        <w:t xml:space="preserve">УМК </w:t>
      </w:r>
      <w:r w:rsidRPr="00321023">
        <w:rPr>
          <w:sz w:val="23"/>
          <w:szCs w:val="23"/>
        </w:rPr>
        <w:t>по русскому языку под ред. А.Д.Шмелева (учебник для учащихся общеобразовательных организаций / [А.Д.Шмелев, Э.А.Флоренская, Л.О.Савчук, Е.Я.Шмелёва]; под ред. А.Д.Шмелёва.</w:t>
      </w:r>
      <w:proofErr w:type="gramEnd"/>
      <w:r w:rsidRPr="00321023">
        <w:rPr>
          <w:sz w:val="23"/>
          <w:szCs w:val="23"/>
        </w:rPr>
        <w:t xml:space="preserve"> – </w:t>
      </w:r>
      <w:proofErr w:type="gramStart"/>
      <w:r w:rsidRPr="00321023">
        <w:rPr>
          <w:sz w:val="23"/>
          <w:szCs w:val="23"/>
        </w:rPr>
        <w:t xml:space="preserve">М.: </w:t>
      </w:r>
      <w:proofErr w:type="spellStart"/>
      <w:r w:rsidRPr="00321023"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>, 2016</w:t>
      </w:r>
      <w:r w:rsidRPr="00321023">
        <w:rPr>
          <w:sz w:val="23"/>
          <w:szCs w:val="23"/>
        </w:rPr>
        <w:t xml:space="preserve">). </w:t>
      </w:r>
      <w:proofErr w:type="gramEnd"/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 xml:space="preserve">Цели изучения русского языка в </w:t>
      </w:r>
      <w:r w:rsidRPr="00321023">
        <w:rPr>
          <w:sz w:val="23"/>
          <w:szCs w:val="23"/>
        </w:rPr>
        <w:t>основной школе являются</w:t>
      </w:r>
      <w:r w:rsidRPr="00321023">
        <w:rPr>
          <w:b/>
          <w:bCs/>
          <w:sz w:val="23"/>
          <w:szCs w:val="23"/>
        </w:rPr>
        <w:t xml:space="preserve">: </w:t>
      </w:r>
    </w:p>
    <w:p w:rsidR="00321023" w:rsidRPr="00321023" w:rsidRDefault="00321023" w:rsidP="00321023">
      <w:pPr>
        <w:pStyle w:val="Default"/>
        <w:jc w:val="both"/>
        <w:rPr>
          <w:sz w:val="23"/>
          <w:szCs w:val="23"/>
        </w:rPr>
      </w:pPr>
      <w:r w:rsidRPr="00321023">
        <w:rPr>
          <w:sz w:val="23"/>
          <w:szCs w:val="23"/>
        </w:rPr>
        <w:t xml:space="preserve">• </w:t>
      </w:r>
      <w:r w:rsidRPr="00321023">
        <w:rPr>
          <w:b/>
          <w:bCs/>
          <w:sz w:val="23"/>
          <w:szCs w:val="23"/>
        </w:rPr>
        <w:t xml:space="preserve">воспитание </w:t>
      </w:r>
      <w:r w:rsidRPr="00321023">
        <w:rPr>
          <w:sz w:val="23"/>
          <w:szCs w:val="23"/>
        </w:rPr>
        <w:t xml:space="preserve">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321023" w:rsidRPr="00321023" w:rsidRDefault="00321023" w:rsidP="00321023">
      <w:pPr>
        <w:pStyle w:val="Default"/>
        <w:jc w:val="both"/>
        <w:rPr>
          <w:sz w:val="23"/>
          <w:szCs w:val="23"/>
        </w:rPr>
      </w:pPr>
      <w:r w:rsidRPr="00321023">
        <w:rPr>
          <w:sz w:val="23"/>
          <w:szCs w:val="23"/>
        </w:rPr>
        <w:t xml:space="preserve">• </w:t>
      </w:r>
      <w:r w:rsidRPr="00321023">
        <w:rPr>
          <w:b/>
          <w:bCs/>
          <w:sz w:val="23"/>
          <w:szCs w:val="23"/>
        </w:rPr>
        <w:t xml:space="preserve">овладение </w:t>
      </w:r>
      <w:r w:rsidRPr="00321023">
        <w:rPr>
          <w:sz w:val="23"/>
          <w:szCs w:val="23"/>
        </w:rPr>
        <w:t xml:space="preserve">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21023">
        <w:rPr>
          <w:sz w:val="23"/>
          <w:szCs w:val="23"/>
        </w:rPr>
        <w:t>общеучебными</w:t>
      </w:r>
      <w:proofErr w:type="spellEnd"/>
      <w:r w:rsidRPr="00321023">
        <w:rPr>
          <w:sz w:val="23"/>
          <w:szCs w:val="23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</w:t>
      </w:r>
      <w:proofErr w:type="gramStart"/>
      <w:r w:rsidRPr="00321023">
        <w:rPr>
          <w:sz w:val="23"/>
          <w:szCs w:val="23"/>
        </w:rPr>
        <w:t>о-</w:t>
      </w:r>
      <w:proofErr w:type="gramEnd"/>
      <w:r w:rsidRPr="00321023">
        <w:rPr>
          <w:sz w:val="23"/>
          <w:szCs w:val="23"/>
        </w:rPr>
        <w:t xml:space="preserve"> контроль и </w:t>
      </w:r>
      <w:proofErr w:type="spellStart"/>
      <w:r w:rsidRPr="00321023">
        <w:rPr>
          <w:sz w:val="23"/>
          <w:szCs w:val="23"/>
        </w:rPr>
        <w:t>самокоррекцию</w:t>
      </w:r>
      <w:proofErr w:type="spellEnd"/>
      <w:r w:rsidRPr="00321023">
        <w:rPr>
          <w:sz w:val="23"/>
          <w:szCs w:val="23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321023" w:rsidRPr="00321023" w:rsidRDefault="00321023" w:rsidP="00321023">
      <w:pPr>
        <w:pStyle w:val="Default"/>
        <w:jc w:val="both"/>
        <w:rPr>
          <w:sz w:val="23"/>
          <w:szCs w:val="23"/>
        </w:rPr>
      </w:pPr>
      <w:proofErr w:type="gramStart"/>
      <w:r w:rsidRPr="00321023">
        <w:rPr>
          <w:sz w:val="23"/>
          <w:szCs w:val="23"/>
        </w:rPr>
        <w:t xml:space="preserve">• </w:t>
      </w:r>
      <w:r w:rsidRPr="00321023">
        <w:rPr>
          <w:b/>
          <w:bCs/>
          <w:sz w:val="23"/>
          <w:szCs w:val="23"/>
        </w:rPr>
        <w:t xml:space="preserve">освоение </w:t>
      </w:r>
      <w:r w:rsidRPr="00321023">
        <w:rPr>
          <w:sz w:val="23"/>
          <w:szCs w:val="23"/>
        </w:rPr>
        <w:t>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321023">
        <w:rPr>
          <w:sz w:val="23"/>
          <w:szCs w:val="23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 xml:space="preserve">Цель курса </w:t>
      </w:r>
      <w:r w:rsidRPr="00321023">
        <w:rPr>
          <w:sz w:val="23"/>
          <w:szCs w:val="23"/>
        </w:rPr>
        <w:t xml:space="preserve">русского языка в </w:t>
      </w:r>
      <w:r w:rsidRPr="00321023">
        <w:rPr>
          <w:b/>
          <w:bCs/>
          <w:sz w:val="23"/>
          <w:szCs w:val="23"/>
        </w:rPr>
        <w:t xml:space="preserve">8 классе: </w:t>
      </w:r>
      <w:r w:rsidRPr="00321023">
        <w:rPr>
          <w:sz w:val="23"/>
          <w:szCs w:val="23"/>
        </w:rPr>
        <w:t xml:space="preserve">углубление и систематизация знаний по </w:t>
      </w:r>
      <w:proofErr w:type="spellStart"/>
      <w:r w:rsidRPr="00321023">
        <w:rPr>
          <w:sz w:val="23"/>
          <w:szCs w:val="23"/>
        </w:rPr>
        <w:t>морфемике</w:t>
      </w:r>
      <w:proofErr w:type="spellEnd"/>
      <w:r w:rsidRPr="00321023">
        <w:rPr>
          <w:sz w:val="23"/>
          <w:szCs w:val="23"/>
        </w:rPr>
        <w:t xml:space="preserve">, лексике, морфологии и лингвистике текста, полученных в 5-7 классах; и введение систематического изложения синтаксиса простого предложения. </w:t>
      </w:r>
    </w:p>
    <w:p w:rsidR="00917B77" w:rsidRPr="00321023" w:rsidRDefault="00321023" w:rsidP="0032102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1023">
        <w:rPr>
          <w:rFonts w:ascii="Times New Roman" w:hAnsi="Times New Roman" w:cs="Times New Roman"/>
          <w:sz w:val="23"/>
          <w:szCs w:val="23"/>
        </w:rPr>
        <w:t>Рабочая программа для 8 класса рассчитана на 3 ч. в неделю</w:t>
      </w:r>
      <w:r>
        <w:rPr>
          <w:rFonts w:ascii="Times New Roman" w:hAnsi="Times New Roman" w:cs="Times New Roman"/>
          <w:sz w:val="23"/>
          <w:szCs w:val="23"/>
        </w:rPr>
        <w:t>, 105</w:t>
      </w:r>
      <w:r w:rsidRPr="00321023">
        <w:rPr>
          <w:rFonts w:ascii="Times New Roman" w:hAnsi="Times New Roman" w:cs="Times New Roman"/>
          <w:sz w:val="23"/>
          <w:szCs w:val="23"/>
        </w:rPr>
        <w:t xml:space="preserve"> ч. в год.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sz w:val="23"/>
          <w:szCs w:val="23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321023">
        <w:rPr>
          <w:b/>
          <w:bCs/>
          <w:sz w:val="23"/>
          <w:szCs w:val="23"/>
        </w:rPr>
        <w:t>метапредметных</w:t>
      </w:r>
      <w:proofErr w:type="spellEnd"/>
      <w:r w:rsidRPr="00321023">
        <w:rPr>
          <w:b/>
          <w:bCs/>
          <w:sz w:val="23"/>
          <w:szCs w:val="23"/>
        </w:rPr>
        <w:t xml:space="preserve"> и предметных целей </w:t>
      </w:r>
      <w:r w:rsidRPr="00321023">
        <w:rPr>
          <w:sz w:val="23"/>
          <w:szCs w:val="23"/>
        </w:rPr>
        <w:t xml:space="preserve">обучения, что возможно на основе </w:t>
      </w:r>
      <w:proofErr w:type="spellStart"/>
      <w:r w:rsidRPr="00321023">
        <w:rPr>
          <w:sz w:val="23"/>
          <w:szCs w:val="23"/>
        </w:rPr>
        <w:t>компетентностного</w:t>
      </w:r>
      <w:proofErr w:type="spellEnd"/>
      <w:r w:rsidRPr="00321023">
        <w:rPr>
          <w:sz w:val="23"/>
          <w:szCs w:val="23"/>
        </w:rPr>
        <w:t xml:space="preserve"> подхода, который обеспечивает формирование и развитие коммуникативной</w:t>
      </w:r>
      <w:r w:rsidRPr="00321023">
        <w:rPr>
          <w:b/>
          <w:bCs/>
          <w:sz w:val="23"/>
          <w:szCs w:val="23"/>
        </w:rPr>
        <w:t xml:space="preserve">, языковой и лингвистической (языковедческой) и </w:t>
      </w:r>
      <w:proofErr w:type="spellStart"/>
      <w:r w:rsidRPr="00321023">
        <w:rPr>
          <w:b/>
          <w:bCs/>
          <w:sz w:val="23"/>
          <w:szCs w:val="23"/>
        </w:rPr>
        <w:t>культуроведческой</w:t>
      </w:r>
      <w:proofErr w:type="spellEnd"/>
      <w:r w:rsidRPr="00321023">
        <w:rPr>
          <w:b/>
          <w:bCs/>
          <w:sz w:val="23"/>
          <w:szCs w:val="23"/>
        </w:rPr>
        <w:t xml:space="preserve"> компетенций</w:t>
      </w:r>
      <w:r w:rsidRPr="00321023">
        <w:rPr>
          <w:sz w:val="23"/>
          <w:szCs w:val="23"/>
        </w:rPr>
        <w:t xml:space="preserve">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 xml:space="preserve">Коммуникативная компетенция </w:t>
      </w:r>
      <w:r w:rsidRPr="00321023">
        <w:rPr>
          <w:sz w:val="23"/>
          <w:szCs w:val="23"/>
        </w:rP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общения, формируемыми в разделах: «Текст», «Говорим без ошибок».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 xml:space="preserve">Языковая и лингвистическая (языковедческая) компетенции </w:t>
      </w:r>
      <w:r w:rsidRPr="00321023">
        <w:rPr>
          <w:sz w:val="23"/>
          <w:szCs w:val="23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 в разделах: «Система языка», «</w:t>
      </w:r>
      <w:proofErr w:type="spellStart"/>
      <w:r w:rsidRPr="00321023">
        <w:rPr>
          <w:sz w:val="23"/>
          <w:szCs w:val="23"/>
        </w:rPr>
        <w:t>Морфемика</w:t>
      </w:r>
      <w:proofErr w:type="spellEnd"/>
      <w:r w:rsidRPr="00321023">
        <w:rPr>
          <w:sz w:val="23"/>
          <w:szCs w:val="23"/>
        </w:rPr>
        <w:t xml:space="preserve"> и словообразование», «Лексикология и фразеология», «Морфология», «Синтаксис», «Правописание».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proofErr w:type="spellStart"/>
      <w:r w:rsidRPr="00321023">
        <w:rPr>
          <w:b/>
          <w:bCs/>
          <w:sz w:val="23"/>
          <w:szCs w:val="23"/>
        </w:rPr>
        <w:lastRenderedPageBreak/>
        <w:t>Культуроведческая</w:t>
      </w:r>
      <w:proofErr w:type="spellEnd"/>
      <w:r w:rsidRPr="00321023">
        <w:rPr>
          <w:b/>
          <w:bCs/>
          <w:sz w:val="23"/>
          <w:szCs w:val="23"/>
        </w:rPr>
        <w:t xml:space="preserve"> компетенция </w:t>
      </w:r>
      <w:r w:rsidRPr="00321023">
        <w:rPr>
          <w:sz w:val="23"/>
          <w:szCs w:val="23"/>
        </w:rPr>
        <w:t xml:space="preserve">формируется через систему дидактического материала учебников, тексты которых содержат в себе культурологический и воспитательный потенциал русского языка, показывают его тесную связь с историей, духовной культурой, менталитетом русского народа, сообщают знания об истории языка и его месте среди других языков мира. </w:t>
      </w:r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proofErr w:type="spellStart"/>
      <w:proofErr w:type="gramStart"/>
      <w:r w:rsidRPr="00321023">
        <w:rPr>
          <w:b/>
          <w:bCs/>
          <w:sz w:val="23"/>
          <w:szCs w:val="23"/>
        </w:rPr>
        <w:t>Культуроведческая</w:t>
      </w:r>
      <w:proofErr w:type="spellEnd"/>
      <w:r w:rsidRPr="00321023">
        <w:rPr>
          <w:b/>
          <w:bCs/>
          <w:sz w:val="23"/>
          <w:szCs w:val="23"/>
        </w:rPr>
        <w:t xml:space="preserve"> компетенция </w:t>
      </w:r>
      <w:r w:rsidRPr="00321023">
        <w:rPr>
          <w:sz w:val="23"/>
          <w:szCs w:val="23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 (разделы «О языке и речи» «Культура речи»). </w:t>
      </w:r>
      <w:proofErr w:type="gramEnd"/>
    </w:p>
    <w:p w:rsidR="00321023" w:rsidRPr="00321023" w:rsidRDefault="00321023" w:rsidP="00321023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b/>
          <w:bCs/>
          <w:sz w:val="23"/>
          <w:szCs w:val="23"/>
        </w:rPr>
        <w:t xml:space="preserve">Текущий контроль </w:t>
      </w:r>
      <w:r w:rsidRPr="00321023"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321023">
        <w:rPr>
          <w:sz w:val="23"/>
          <w:szCs w:val="23"/>
        </w:rPr>
        <w:t>обученности</w:t>
      </w:r>
      <w:proofErr w:type="spellEnd"/>
      <w:r w:rsidRPr="00321023"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 на уроке.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</w:rPr>
      </w:pPr>
      <w:r w:rsidRPr="00321023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321023"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r w:rsidRPr="00321023">
        <w:rPr>
          <w:rFonts w:ascii="Times New Roman" w:hAnsi="Times New Roman" w:cs="Times New Roman"/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321023" w:rsidRPr="00321023" w:rsidSect="006F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023"/>
    <w:rsid w:val="00093FBC"/>
    <w:rsid w:val="00321023"/>
    <w:rsid w:val="006F3DA5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2022-05-14T02:03:00Z</dcterms:created>
  <dcterms:modified xsi:type="dcterms:W3CDTF">2022-05-14T02:05:00Z</dcterms:modified>
</cp:coreProperties>
</file>