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6E" w:rsidRDefault="0078756E" w:rsidP="0078756E">
      <w:pPr>
        <w:pStyle w:val="Default"/>
      </w:pPr>
    </w:p>
    <w:p w:rsidR="0078756E" w:rsidRDefault="0078756E" w:rsidP="007875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Аннотация</w:t>
      </w:r>
    </w:p>
    <w:p w:rsidR="0078756E" w:rsidRDefault="0078756E" w:rsidP="007875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к рабочей программе по бурятской литературе</w:t>
      </w:r>
    </w:p>
    <w:p w:rsidR="0078756E" w:rsidRDefault="0078756E" w:rsidP="0078756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 класс</w:t>
      </w:r>
    </w:p>
    <w:p w:rsidR="0078756E" w:rsidRPr="0078756E" w:rsidRDefault="0078756E" w:rsidP="0078756E">
      <w:pPr>
        <w:pStyle w:val="Default"/>
        <w:ind w:firstLine="708"/>
        <w:jc w:val="both"/>
      </w:pPr>
      <w:r w:rsidRPr="0078756E">
        <w:t xml:space="preserve">Рабочая программа по бурятской литературе для 5 класса составлена в соответствии с правовыми и нормативными документами: </w:t>
      </w:r>
    </w:p>
    <w:p w:rsidR="0078756E" w:rsidRPr="0078756E" w:rsidRDefault="0078756E" w:rsidP="0078756E">
      <w:pPr>
        <w:pStyle w:val="Default"/>
        <w:spacing w:after="27"/>
        <w:jc w:val="both"/>
      </w:pPr>
      <w:r w:rsidRPr="0078756E"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 w:rsidRPr="0078756E">
        <w:t>Минобрнауки</w:t>
      </w:r>
      <w:proofErr w:type="spellEnd"/>
      <w:r w:rsidRPr="0078756E">
        <w:t xml:space="preserve"> от 31 декабря 2015 г; </w:t>
      </w:r>
    </w:p>
    <w:p w:rsidR="0078756E" w:rsidRPr="0078756E" w:rsidRDefault="0078756E" w:rsidP="0078756E">
      <w:pPr>
        <w:pStyle w:val="Default"/>
        <w:spacing w:after="27"/>
        <w:jc w:val="both"/>
      </w:pPr>
      <w:r w:rsidRPr="0078756E">
        <w:t xml:space="preserve">• Примерная основная образовательная программа для основного общего образования, одобренная решением федерального учебно-методического объединения по общему образованию (протокол от 03.10.2017 №5/17); </w:t>
      </w:r>
    </w:p>
    <w:p w:rsidR="0078756E" w:rsidRPr="0078756E" w:rsidRDefault="0078756E" w:rsidP="0078756E">
      <w:pPr>
        <w:pStyle w:val="Default"/>
        <w:spacing w:after="27"/>
        <w:jc w:val="both"/>
      </w:pPr>
      <w:r w:rsidRPr="0078756E">
        <w:t xml:space="preserve">• «Основная образовательная программа основного общего образования» </w:t>
      </w:r>
      <w:r>
        <w:t>МБ</w:t>
      </w:r>
      <w:r w:rsidRPr="0078756E">
        <w:t>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</w:t>
      </w:r>
      <w:r w:rsidRPr="0078756E">
        <w:t xml:space="preserve">»; </w:t>
      </w:r>
    </w:p>
    <w:p w:rsidR="0078756E" w:rsidRPr="0078756E" w:rsidRDefault="0078756E" w:rsidP="0078756E">
      <w:pPr>
        <w:pStyle w:val="Default"/>
        <w:ind w:firstLine="708"/>
        <w:jc w:val="both"/>
      </w:pPr>
      <w:r w:rsidRPr="0078756E">
        <w:t xml:space="preserve">Программа ориентирована на использование учебника С. Д. </w:t>
      </w:r>
      <w:proofErr w:type="spellStart"/>
      <w:r w:rsidRPr="0078756E">
        <w:t>Будаева</w:t>
      </w:r>
      <w:proofErr w:type="spellEnd"/>
      <w:r w:rsidRPr="0078756E">
        <w:t xml:space="preserve">, Ц.С. </w:t>
      </w:r>
      <w:proofErr w:type="spellStart"/>
      <w:r w:rsidRPr="0078756E">
        <w:t>Жанчиповой</w:t>
      </w:r>
      <w:proofErr w:type="spellEnd"/>
      <w:r w:rsidRPr="0078756E">
        <w:t xml:space="preserve">, Д.Х. </w:t>
      </w:r>
      <w:proofErr w:type="spellStart"/>
      <w:r w:rsidRPr="0078756E">
        <w:t>Митуповой</w:t>
      </w:r>
      <w:proofErr w:type="spellEnd"/>
      <w:r w:rsidRPr="0078756E">
        <w:t xml:space="preserve"> «</w:t>
      </w:r>
      <w:proofErr w:type="spellStart"/>
      <w:r w:rsidRPr="0078756E">
        <w:t>Буряад</w:t>
      </w:r>
      <w:proofErr w:type="spellEnd"/>
      <w:r w:rsidRPr="0078756E">
        <w:t xml:space="preserve"> литература», 2011г., Улан-Удэ, изд. «</w:t>
      </w:r>
      <w:proofErr w:type="spellStart"/>
      <w:r w:rsidRPr="0078756E">
        <w:t>Бэлиг</w:t>
      </w:r>
      <w:proofErr w:type="spellEnd"/>
      <w:r w:rsidRPr="0078756E">
        <w:t xml:space="preserve">», допущен МО РБ. </w:t>
      </w:r>
    </w:p>
    <w:p w:rsidR="0078756E" w:rsidRPr="0078756E" w:rsidRDefault="0078756E" w:rsidP="0078756E">
      <w:pPr>
        <w:pStyle w:val="Default"/>
        <w:ind w:firstLine="708"/>
        <w:jc w:val="both"/>
      </w:pPr>
      <w:r w:rsidRPr="0078756E">
        <w:t>Настоящая программа составлена на</w:t>
      </w:r>
      <w:r>
        <w:t xml:space="preserve"> 35</w:t>
      </w:r>
      <w:r w:rsidRPr="0078756E">
        <w:t xml:space="preserve"> </w:t>
      </w:r>
      <w:r>
        <w:t xml:space="preserve">часов </w:t>
      </w:r>
      <w:r w:rsidRPr="0078756E">
        <w:t xml:space="preserve">в соответствии учебным планом школы, рассчитана на 1 год обучения и является программой для базового уровня обучения. </w:t>
      </w:r>
    </w:p>
    <w:p w:rsidR="0078756E" w:rsidRPr="0078756E" w:rsidRDefault="0078756E" w:rsidP="0078756E">
      <w:pPr>
        <w:pStyle w:val="Default"/>
        <w:ind w:firstLine="708"/>
        <w:jc w:val="both"/>
      </w:pPr>
      <w:r w:rsidRPr="0078756E">
        <w:rPr>
          <w:b/>
          <w:bCs/>
        </w:rPr>
        <w:t>Цели изучения бурятской литературы в 5 классе</w:t>
      </w:r>
      <w:r w:rsidRPr="0078756E">
        <w:t xml:space="preserve">: </w:t>
      </w:r>
    </w:p>
    <w:p w:rsidR="0078756E" w:rsidRPr="0078756E" w:rsidRDefault="0078756E" w:rsidP="0078756E">
      <w:pPr>
        <w:pStyle w:val="Default"/>
        <w:spacing w:after="69"/>
        <w:jc w:val="both"/>
      </w:pPr>
      <w:r w:rsidRPr="0078756E">
        <w:t xml:space="preserve"> воспитание духовно-развитой личности, осознающей свою принадлежность к родной культуре, обладающей чувством патриотизма; воспитание любви к родной литературе и культуре; обогащение духовного мира учащихся; </w:t>
      </w:r>
    </w:p>
    <w:p w:rsidR="0078756E" w:rsidRPr="0078756E" w:rsidRDefault="0078756E" w:rsidP="0078756E">
      <w:pPr>
        <w:pStyle w:val="Default"/>
        <w:spacing w:after="69"/>
        <w:jc w:val="both"/>
      </w:pPr>
      <w:r w:rsidRPr="0078756E">
        <w:t xml:space="preserve"> развитие познавательных интересов, интеллектуальных и творческих способностей, устной и письменной связной речи учащихся; </w:t>
      </w:r>
    </w:p>
    <w:p w:rsidR="0078756E" w:rsidRPr="0078756E" w:rsidRDefault="0078756E" w:rsidP="0078756E">
      <w:pPr>
        <w:pStyle w:val="Default"/>
        <w:spacing w:after="69"/>
        <w:jc w:val="both"/>
      </w:pPr>
      <w:r w:rsidRPr="0078756E">
        <w:t xml:space="preserve"> формирование читательской культуры, потребности в самостоятельном чтении художественной литературы; </w:t>
      </w:r>
    </w:p>
    <w:p w:rsidR="0078756E" w:rsidRPr="0078756E" w:rsidRDefault="0078756E" w:rsidP="0078756E">
      <w:pPr>
        <w:pStyle w:val="Default"/>
        <w:spacing w:after="69"/>
        <w:jc w:val="both"/>
      </w:pPr>
      <w:r w:rsidRPr="0078756E">
        <w:t xml:space="preserve"> освоение знаний о бурятской литературе, ее духовно-нравственном и эстетическом значении; о выдающихся произведениях бурятских писателей, их жизни и творчестве; </w:t>
      </w:r>
    </w:p>
    <w:p w:rsidR="0078756E" w:rsidRPr="0078756E" w:rsidRDefault="0078756E" w:rsidP="0078756E">
      <w:pPr>
        <w:pStyle w:val="Default"/>
        <w:jc w:val="both"/>
      </w:pPr>
      <w:r w:rsidRPr="0078756E">
        <w:t xml:space="preserve"> овладение умениями творческого чтения и анализа художественных произведений; </w:t>
      </w:r>
      <w:proofErr w:type="spellStart"/>
      <w:r w:rsidRPr="0078756E">
        <w:t>ры</w:t>
      </w:r>
      <w:proofErr w:type="spellEnd"/>
      <w:r w:rsidRPr="0078756E">
        <w:t xml:space="preserve">. </w:t>
      </w:r>
    </w:p>
    <w:p w:rsidR="0078756E" w:rsidRPr="0078756E" w:rsidRDefault="0078756E" w:rsidP="0078756E">
      <w:pPr>
        <w:pStyle w:val="Default"/>
        <w:jc w:val="both"/>
      </w:pPr>
    </w:p>
    <w:p w:rsidR="0078756E" w:rsidRPr="0078756E" w:rsidRDefault="0078756E" w:rsidP="0078756E">
      <w:pPr>
        <w:pStyle w:val="Default"/>
        <w:ind w:firstLine="708"/>
        <w:jc w:val="both"/>
      </w:pPr>
      <w:r w:rsidRPr="0078756E">
        <w:t xml:space="preserve">Практические задачи бурятской литературы в школе – приобщить учащихся к искусству слова, богатству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</w:t>
      </w:r>
    </w:p>
    <w:p w:rsidR="0078756E" w:rsidRPr="0078756E" w:rsidRDefault="0078756E" w:rsidP="0078756E">
      <w:pPr>
        <w:pStyle w:val="Default"/>
        <w:ind w:firstLine="708"/>
        <w:jc w:val="both"/>
      </w:pPr>
      <w:r w:rsidRPr="0078756E">
        <w:t xml:space="preserve">Курс литературы в 5 классе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78756E" w:rsidRPr="0078756E" w:rsidRDefault="0078756E" w:rsidP="0078756E">
      <w:pPr>
        <w:pStyle w:val="Default"/>
        <w:spacing w:after="44"/>
        <w:jc w:val="both"/>
      </w:pPr>
      <w:r w:rsidRPr="0078756E">
        <w:t xml:space="preserve"> осознанное, творческое чтение художественных произведений разных жанров; </w:t>
      </w:r>
    </w:p>
    <w:p w:rsidR="0078756E" w:rsidRPr="0078756E" w:rsidRDefault="0078756E" w:rsidP="0078756E">
      <w:pPr>
        <w:pStyle w:val="Default"/>
        <w:spacing w:after="44"/>
        <w:jc w:val="both"/>
      </w:pPr>
      <w:r w:rsidRPr="0078756E">
        <w:t xml:space="preserve"> выразительное чтение; </w:t>
      </w:r>
    </w:p>
    <w:p w:rsidR="0078756E" w:rsidRPr="0078756E" w:rsidRDefault="0078756E" w:rsidP="0078756E">
      <w:pPr>
        <w:pStyle w:val="Default"/>
        <w:spacing w:after="44"/>
        <w:jc w:val="both"/>
      </w:pPr>
      <w:r w:rsidRPr="0078756E">
        <w:t xml:space="preserve"> различные виды пересказа; </w:t>
      </w:r>
    </w:p>
    <w:p w:rsidR="0078756E" w:rsidRPr="0078756E" w:rsidRDefault="0078756E" w:rsidP="0078756E">
      <w:pPr>
        <w:pStyle w:val="Default"/>
        <w:spacing w:after="44"/>
        <w:jc w:val="both"/>
      </w:pPr>
      <w:r w:rsidRPr="0078756E">
        <w:t xml:space="preserve"> заучивание наизусть стихотворных текстов; </w:t>
      </w:r>
    </w:p>
    <w:p w:rsidR="0078756E" w:rsidRPr="0078756E" w:rsidRDefault="0078756E" w:rsidP="0078756E">
      <w:pPr>
        <w:pStyle w:val="Default"/>
        <w:spacing w:after="44"/>
        <w:jc w:val="both"/>
      </w:pPr>
      <w:r w:rsidRPr="0078756E">
        <w:t xml:space="preserve"> определение принадлежности литературного (фольклорного) текста к тому или иному роду и жанру; </w:t>
      </w:r>
    </w:p>
    <w:p w:rsidR="0078756E" w:rsidRPr="0078756E" w:rsidRDefault="0078756E" w:rsidP="0078756E">
      <w:pPr>
        <w:pStyle w:val="Default"/>
        <w:jc w:val="both"/>
      </w:pPr>
      <w:r w:rsidRPr="0078756E">
        <w:t xml:space="preserve"> анализ текста, выявляющий авторский замысел и различные средства его воплощения; определение мотивов поступков героев и сущности конфликта; </w:t>
      </w:r>
    </w:p>
    <w:p w:rsidR="0078756E" w:rsidRPr="0078756E" w:rsidRDefault="0078756E" w:rsidP="0078756E">
      <w:pPr>
        <w:pStyle w:val="Default"/>
        <w:jc w:val="both"/>
      </w:pPr>
    </w:p>
    <w:p w:rsidR="0078756E" w:rsidRPr="0078756E" w:rsidRDefault="0078756E" w:rsidP="0078756E">
      <w:pPr>
        <w:pStyle w:val="Default"/>
        <w:pageBreakBefore/>
        <w:jc w:val="both"/>
      </w:pPr>
    </w:p>
    <w:p w:rsidR="0078756E" w:rsidRPr="0078756E" w:rsidRDefault="0078756E" w:rsidP="0078756E">
      <w:pPr>
        <w:pStyle w:val="Default"/>
        <w:jc w:val="both"/>
      </w:pPr>
      <w:r w:rsidRPr="0078756E">
        <w:t xml:space="preserve"> участие в дискуссии, утверждение и доказательство своей точки зрения с учетом мнения оппонента; </w:t>
      </w:r>
    </w:p>
    <w:p w:rsidR="0078756E" w:rsidRPr="0078756E" w:rsidRDefault="0078756E" w:rsidP="0078756E">
      <w:pPr>
        <w:pStyle w:val="Default"/>
        <w:jc w:val="both"/>
      </w:pPr>
    </w:p>
    <w:p w:rsidR="0078756E" w:rsidRPr="0078756E" w:rsidRDefault="0078756E" w:rsidP="0078756E">
      <w:pPr>
        <w:pStyle w:val="Default"/>
        <w:ind w:firstLine="708"/>
        <w:jc w:val="both"/>
      </w:pPr>
      <w:r w:rsidRPr="0078756E">
        <w:t xml:space="preserve">Ведущая проблема изучения бурятской литературы в 5 классе – внимание к книге. </w:t>
      </w:r>
    </w:p>
    <w:p w:rsidR="0078756E" w:rsidRPr="0078756E" w:rsidRDefault="0078756E" w:rsidP="0078756E">
      <w:pPr>
        <w:pStyle w:val="Default"/>
        <w:jc w:val="both"/>
      </w:pPr>
      <w:r w:rsidRPr="0078756E">
        <w:rPr>
          <w:b/>
          <w:bCs/>
        </w:rPr>
        <w:t xml:space="preserve">Содержание учебного предмета в 5 классе </w:t>
      </w:r>
    </w:p>
    <w:p w:rsidR="0078756E" w:rsidRPr="0078756E" w:rsidRDefault="0078756E" w:rsidP="0078756E">
      <w:pPr>
        <w:pStyle w:val="Default"/>
        <w:jc w:val="both"/>
      </w:pPr>
      <w:r w:rsidRPr="0078756E">
        <w:t xml:space="preserve">Курс бурятской литературы в 5 классе строится на основе сочетания концентрического, историко-хронологического и проблемно-тематического принципов и включает в себя произведения бурятской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 В программе соблюдена системная направленность. </w:t>
      </w:r>
    </w:p>
    <w:p w:rsidR="0078756E" w:rsidRPr="0078756E" w:rsidRDefault="0078756E" w:rsidP="0078756E">
      <w:pPr>
        <w:pStyle w:val="Default"/>
        <w:jc w:val="both"/>
      </w:pPr>
      <w:r w:rsidRPr="0078756E">
        <w:t xml:space="preserve">Курс 5 класса представлен темами: </w:t>
      </w:r>
    </w:p>
    <w:p w:rsidR="0078756E" w:rsidRPr="0078756E" w:rsidRDefault="0078756E" w:rsidP="0078756E">
      <w:pPr>
        <w:pStyle w:val="Default"/>
        <w:spacing w:after="27"/>
        <w:jc w:val="both"/>
      </w:pPr>
      <w:r w:rsidRPr="0078756E">
        <w:t xml:space="preserve">1. </w:t>
      </w:r>
      <w:proofErr w:type="gramStart"/>
      <w:r w:rsidRPr="0078756E">
        <w:t>Б</w:t>
      </w:r>
      <w:proofErr w:type="gramEnd"/>
      <w:r w:rsidRPr="0078756E">
        <w:t xml:space="preserve">үряад </w:t>
      </w:r>
      <w:proofErr w:type="spellStart"/>
      <w:r w:rsidRPr="0078756E">
        <w:t>литературын</w:t>
      </w:r>
      <w:proofErr w:type="spellEnd"/>
      <w:r w:rsidRPr="0078756E">
        <w:t xml:space="preserve"> мүнөөдэрэй </w:t>
      </w:r>
      <w:proofErr w:type="spellStart"/>
      <w:r w:rsidRPr="0078756E">
        <w:t>байдал</w:t>
      </w:r>
      <w:proofErr w:type="spellEnd"/>
      <w:r w:rsidRPr="0078756E">
        <w:t xml:space="preserve">. Мүнөө үеын уран </w:t>
      </w:r>
      <w:proofErr w:type="spellStart"/>
      <w:r w:rsidRPr="0078756E">
        <w:t>зохёолшод</w:t>
      </w:r>
      <w:proofErr w:type="spellEnd"/>
      <w:r w:rsidRPr="0078756E">
        <w:t xml:space="preserve">. мүнөө уран </w:t>
      </w:r>
      <w:proofErr w:type="spellStart"/>
      <w:r w:rsidRPr="0078756E">
        <w:t>зохёолнууд</w:t>
      </w:r>
      <w:proofErr w:type="spellEnd"/>
      <w:r w:rsidRPr="0078756E">
        <w:t xml:space="preserve">. </w:t>
      </w:r>
    </w:p>
    <w:p w:rsidR="0078756E" w:rsidRPr="0078756E" w:rsidRDefault="0078756E" w:rsidP="0078756E">
      <w:pPr>
        <w:pStyle w:val="Default"/>
        <w:spacing w:after="27"/>
        <w:jc w:val="both"/>
      </w:pPr>
      <w:r w:rsidRPr="0078756E">
        <w:t xml:space="preserve">2. </w:t>
      </w:r>
      <w:proofErr w:type="spellStart"/>
      <w:r w:rsidRPr="0078756E">
        <w:t>Арадай</w:t>
      </w:r>
      <w:proofErr w:type="spellEnd"/>
      <w:r w:rsidRPr="0078756E">
        <w:t xml:space="preserve"> </w:t>
      </w:r>
      <w:proofErr w:type="spellStart"/>
      <w:r w:rsidRPr="0078756E">
        <w:t>аман</w:t>
      </w:r>
      <w:proofErr w:type="spellEnd"/>
      <w:r w:rsidRPr="0078756E">
        <w:t xml:space="preserve"> </w:t>
      </w:r>
      <w:proofErr w:type="spellStart"/>
      <w:r w:rsidRPr="0078756E">
        <w:t>зохёолой</w:t>
      </w:r>
      <w:proofErr w:type="spellEnd"/>
      <w:r w:rsidRPr="0078756E">
        <w:t xml:space="preserve"> </w:t>
      </w:r>
      <w:proofErr w:type="spellStart"/>
      <w:r w:rsidRPr="0078756E">
        <w:t>жанрнууд</w:t>
      </w:r>
      <w:proofErr w:type="spellEnd"/>
      <w:r w:rsidRPr="0078756E">
        <w:t xml:space="preserve">. </w:t>
      </w:r>
      <w:proofErr w:type="spellStart"/>
      <w:r w:rsidRPr="0078756E">
        <w:t>Тоолуурнууд</w:t>
      </w:r>
      <w:proofErr w:type="spellEnd"/>
      <w:r w:rsidRPr="0078756E">
        <w:t xml:space="preserve">. </w:t>
      </w:r>
    </w:p>
    <w:p w:rsidR="0078756E" w:rsidRPr="0078756E" w:rsidRDefault="0078756E" w:rsidP="0078756E">
      <w:pPr>
        <w:pStyle w:val="Default"/>
        <w:spacing w:after="27"/>
        <w:jc w:val="both"/>
      </w:pPr>
      <w:r w:rsidRPr="0078756E">
        <w:t xml:space="preserve">3. </w:t>
      </w:r>
      <w:proofErr w:type="spellStart"/>
      <w:r w:rsidRPr="0078756E">
        <w:t>Сэсэ</w:t>
      </w:r>
      <w:proofErr w:type="spellEnd"/>
      <w:r w:rsidRPr="0078756E">
        <w:t xml:space="preserve"> </w:t>
      </w:r>
      <w:proofErr w:type="spellStart"/>
      <w:r w:rsidRPr="0078756E">
        <w:t>буляалдаан</w:t>
      </w:r>
      <w:proofErr w:type="spellEnd"/>
      <w:r w:rsidRPr="0078756E">
        <w:t xml:space="preserve">. </w:t>
      </w:r>
    </w:p>
    <w:p w:rsidR="0078756E" w:rsidRPr="0078756E" w:rsidRDefault="0078756E" w:rsidP="0078756E">
      <w:pPr>
        <w:pStyle w:val="Default"/>
        <w:spacing w:after="27"/>
        <w:jc w:val="both"/>
      </w:pPr>
      <w:r w:rsidRPr="0078756E">
        <w:t xml:space="preserve">4. </w:t>
      </w:r>
      <w:proofErr w:type="spellStart"/>
      <w:r w:rsidRPr="0078756E">
        <w:t>Жороо</w:t>
      </w:r>
      <w:proofErr w:type="spellEnd"/>
      <w:r w:rsidRPr="0078756E">
        <w:t xml:space="preserve"> үгэнүүд. </w:t>
      </w:r>
      <w:proofErr w:type="spellStart"/>
      <w:r w:rsidRPr="0078756E">
        <w:t>Таабаринууд</w:t>
      </w:r>
      <w:proofErr w:type="spellEnd"/>
      <w:r w:rsidRPr="0078756E">
        <w:t xml:space="preserve">. </w:t>
      </w:r>
    </w:p>
    <w:p w:rsidR="0078756E" w:rsidRPr="0078756E" w:rsidRDefault="0078756E" w:rsidP="0078756E">
      <w:pPr>
        <w:pStyle w:val="Default"/>
        <w:spacing w:after="27"/>
        <w:jc w:val="both"/>
      </w:pPr>
      <w:r w:rsidRPr="0078756E">
        <w:t xml:space="preserve">5. Оньһон ба </w:t>
      </w:r>
      <w:proofErr w:type="spellStart"/>
      <w:r w:rsidRPr="0078756E">
        <w:t>хошоо</w:t>
      </w:r>
      <w:proofErr w:type="spellEnd"/>
      <w:r w:rsidRPr="0078756E">
        <w:t xml:space="preserve"> үгэнүүд. </w:t>
      </w:r>
    </w:p>
    <w:p w:rsidR="0078756E" w:rsidRPr="0078756E" w:rsidRDefault="0078756E" w:rsidP="0078756E">
      <w:pPr>
        <w:pStyle w:val="Default"/>
        <w:spacing w:after="27"/>
        <w:jc w:val="both"/>
      </w:pPr>
      <w:r w:rsidRPr="0078756E">
        <w:t xml:space="preserve">6. </w:t>
      </w:r>
      <w:proofErr w:type="spellStart"/>
      <w:r w:rsidRPr="0078756E">
        <w:t>Алтан</w:t>
      </w:r>
      <w:proofErr w:type="spellEnd"/>
      <w:r w:rsidRPr="0078756E">
        <w:t xml:space="preserve"> үдэтэ </w:t>
      </w:r>
      <w:proofErr w:type="spellStart"/>
      <w:r w:rsidRPr="0078756E">
        <w:t>хун</w:t>
      </w:r>
      <w:proofErr w:type="spellEnd"/>
      <w:r w:rsidRPr="0078756E">
        <w:t xml:space="preserve"> </w:t>
      </w:r>
      <w:proofErr w:type="spellStart"/>
      <w:r w:rsidRPr="0078756E">
        <w:t>шубуун</w:t>
      </w:r>
      <w:proofErr w:type="spellEnd"/>
      <w:r w:rsidRPr="0078756E">
        <w:t xml:space="preserve">. </w:t>
      </w:r>
    </w:p>
    <w:p w:rsidR="0078756E" w:rsidRPr="0078756E" w:rsidRDefault="0078756E" w:rsidP="0078756E">
      <w:pPr>
        <w:pStyle w:val="Default"/>
        <w:spacing w:after="27"/>
        <w:jc w:val="both"/>
      </w:pPr>
      <w:r w:rsidRPr="0078756E">
        <w:t xml:space="preserve">7. </w:t>
      </w:r>
      <w:proofErr w:type="spellStart"/>
      <w:r w:rsidRPr="0078756E">
        <w:t>Литературна</w:t>
      </w:r>
      <w:proofErr w:type="spellEnd"/>
      <w:r w:rsidRPr="0078756E">
        <w:t xml:space="preserve"> </w:t>
      </w:r>
      <w:proofErr w:type="spellStart"/>
      <w:r w:rsidRPr="0078756E">
        <w:t>онтохонууд</w:t>
      </w:r>
      <w:proofErr w:type="spellEnd"/>
      <w:r w:rsidRPr="0078756E">
        <w:t xml:space="preserve">. </w:t>
      </w:r>
    </w:p>
    <w:p w:rsidR="0078756E" w:rsidRPr="0078756E" w:rsidRDefault="0078756E" w:rsidP="0078756E">
      <w:pPr>
        <w:pStyle w:val="Default"/>
        <w:spacing w:after="27"/>
        <w:jc w:val="both"/>
      </w:pPr>
      <w:r w:rsidRPr="0078756E">
        <w:t xml:space="preserve">8. </w:t>
      </w:r>
      <w:proofErr w:type="spellStart"/>
      <w:r w:rsidRPr="0078756E">
        <w:t>А.Лыгденов</w:t>
      </w:r>
      <w:proofErr w:type="spellEnd"/>
      <w:r w:rsidRPr="0078756E">
        <w:t xml:space="preserve">. </w:t>
      </w:r>
      <w:proofErr w:type="spellStart"/>
      <w:r w:rsidRPr="0078756E">
        <w:t>Унаган</w:t>
      </w:r>
      <w:proofErr w:type="spellEnd"/>
      <w:r w:rsidRPr="0078756E">
        <w:t xml:space="preserve">. </w:t>
      </w:r>
    </w:p>
    <w:p w:rsidR="0078756E" w:rsidRPr="0078756E" w:rsidRDefault="0078756E" w:rsidP="0078756E">
      <w:pPr>
        <w:pStyle w:val="Default"/>
        <w:spacing w:after="27"/>
        <w:jc w:val="both"/>
      </w:pPr>
      <w:r w:rsidRPr="0078756E">
        <w:t xml:space="preserve">9. </w:t>
      </w:r>
      <w:proofErr w:type="spellStart"/>
      <w:r w:rsidRPr="0078756E">
        <w:t>Ц.Номтоев</w:t>
      </w:r>
      <w:proofErr w:type="spellEnd"/>
      <w:r w:rsidRPr="0078756E">
        <w:t xml:space="preserve">. </w:t>
      </w:r>
      <w:proofErr w:type="spellStart"/>
      <w:r w:rsidRPr="0078756E">
        <w:t>Хилээмэн</w:t>
      </w:r>
      <w:proofErr w:type="spellEnd"/>
      <w:r w:rsidRPr="0078756E">
        <w:t xml:space="preserve">. </w:t>
      </w:r>
    </w:p>
    <w:p w:rsidR="0078756E" w:rsidRPr="0078756E" w:rsidRDefault="0078756E" w:rsidP="0078756E">
      <w:pPr>
        <w:pStyle w:val="Default"/>
        <w:spacing w:after="27"/>
        <w:jc w:val="both"/>
      </w:pPr>
      <w:r w:rsidRPr="0078756E">
        <w:t xml:space="preserve">10. </w:t>
      </w:r>
      <w:proofErr w:type="gramStart"/>
      <w:r w:rsidRPr="0078756E">
        <w:t>Ц-Б</w:t>
      </w:r>
      <w:proofErr w:type="gramEnd"/>
      <w:r w:rsidRPr="0078756E">
        <w:t xml:space="preserve">. Бадмаев. </w:t>
      </w:r>
      <w:proofErr w:type="spellStart"/>
      <w:r w:rsidRPr="0078756E">
        <w:t>Будамшуугай</w:t>
      </w:r>
      <w:proofErr w:type="spellEnd"/>
      <w:r w:rsidRPr="0078756E">
        <w:t xml:space="preserve"> </w:t>
      </w:r>
      <w:proofErr w:type="spellStart"/>
      <w:r w:rsidRPr="0078756E">
        <w:t>орон</w:t>
      </w:r>
      <w:proofErr w:type="spellEnd"/>
      <w:r w:rsidRPr="0078756E">
        <w:t xml:space="preserve"> </w:t>
      </w:r>
      <w:proofErr w:type="spellStart"/>
      <w:r w:rsidRPr="0078756E">
        <w:t>нютагаар</w:t>
      </w:r>
      <w:proofErr w:type="spellEnd"/>
      <w:r w:rsidRPr="0078756E">
        <w:t xml:space="preserve"> </w:t>
      </w:r>
      <w:proofErr w:type="spellStart"/>
      <w:r w:rsidRPr="0078756E">
        <w:t>Сережын</w:t>
      </w:r>
      <w:proofErr w:type="spellEnd"/>
      <w:r w:rsidRPr="0078756E">
        <w:t xml:space="preserve"> </w:t>
      </w:r>
      <w:proofErr w:type="spellStart"/>
      <w:r w:rsidRPr="0078756E">
        <w:t>аяншалга</w:t>
      </w:r>
      <w:proofErr w:type="spellEnd"/>
      <w:r w:rsidRPr="0078756E">
        <w:t xml:space="preserve">. </w:t>
      </w:r>
    </w:p>
    <w:p w:rsidR="0078756E" w:rsidRPr="0078756E" w:rsidRDefault="0078756E" w:rsidP="0078756E">
      <w:pPr>
        <w:pStyle w:val="Default"/>
        <w:spacing w:after="27"/>
        <w:jc w:val="both"/>
      </w:pPr>
      <w:r w:rsidRPr="0078756E">
        <w:t xml:space="preserve">11. </w:t>
      </w:r>
      <w:proofErr w:type="spellStart"/>
      <w:r w:rsidRPr="0078756E">
        <w:t>Д.Дамбаев</w:t>
      </w:r>
      <w:proofErr w:type="spellEnd"/>
      <w:r w:rsidRPr="0078756E">
        <w:t xml:space="preserve">. </w:t>
      </w:r>
      <w:proofErr w:type="spellStart"/>
      <w:r w:rsidRPr="0078756E">
        <w:t>Нагасын</w:t>
      </w:r>
      <w:proofErr w:type="spellEnd"/>
      <w:r w:rsidRPr="0078756E">
        <w:t xml:space="preserve"> </w:t>
      </w:r>
      <w:proofErr w:type="spellStart"/>
      <w:r w:rsidRPr="0078756E">
        <w:t>захяа</w:t>
      </w:r>
      <w:proofErr w:type="spellEnd"/>
      <w:r w:rsidRPr="0078756E">
        <w:t xml:space="preserve"> </w:t>
      </w:r>
    </w:p>
    <w:p w:rsidR="0078756E" w:rsidRPr="0078756E" w:rsidRDefault="0078756E" w:rsidP="0078756E">
      <w:pPr>
        <w:pStyle w:val="Default"/>
        <w:spacing w:after="27"/>
        <w:jc w:val="both"/>
      </w:pPr>
      <w:r w:rsidRPr="0078756E">
        <w:t xml:space="preserve">12. </w:t>
      </w:r>
      <w:proofErr w:type="gramStart"/>
      <w:r w:rsidRPr="0078756E">
        <w:t>Ш</w:t>
      </w:r>
      <w:proofErr w:type="gramEnd"/>
      <w:r w:rsidRPr="0078756E">
        <w:t xml:space="preserve">үлэг </w:t>
      </w:r>
      <w:proofErr w:type="spellStart"/>
      <w:r w:rsidRPr="0078756E">
        <w:t>зохёолго</w:t>
      </w:r>
      <w:proofErr w:type="spellEnd"/>
      <w:r w:rsidRPr="0078756E">
        <w:t xml:space="preserve">. </w:t>
      </w:r>
      <w:proofErr w:type="spellStart"/>
      <w:r w:rsidRPr="0078756E">
        <w:t>Литературна</w:t>
      </w:r>
      <w:proofErr w:type="spellEnd"/>
      <w:r w:rsidRPr="0078756E">
        <w:t xml:space="preserve"> </w:t>
      </w:r>
      <w:proofErr w:type="spellStart"/>
      <w:r w:rsidRPr="0078756E">
        <w:t>оршуулга</w:t>
      </w:r>
      <w:proofErr w:type="spellEnd"/>
      <w:r w:rsidRPr="0078756E">
        <w:t xml:space="preserve">. </w:t>
      </w:r>
    </w:p>
    <w:p w:rsidR="0078756E" w:rsidRPr="0078756E" w:rsidRDefault="0078756E" w:rsidP="0078756E">
      <w:pPr>
        <w:pStyle w:val="Default"/>
        <w:spacing w:after="27"/>
        <w:jc w:val="both"/>
      </w:pPr>
      <w:r w:rsidRPr="0078756E">
        <w:t xml:space="preserve">13. </w:t>
      </w:r>
      <w:proofErr w:type="spellStart"/>
      <w:r w:rsidRPr="0078756E">
        <w:t>Творческо</w:t>
      </w:r>
      <w:proofErr w:type="spellEnd"/>
      <w:r w:rsidRPr="0078756E">
        <w:t xml:space="preserve"> проект «</w:t>
      </w:r>
      <w:proofErr w:type="spellStart"/>
      <w:r w:rsidRPr="0078756E">
        <w:t>Литературна</w:t>
      </w:r>
      <w:proofErr w:type="spellEnd"/>
      <w:r w:rsidRPr="0078756E">
        <w:t xml:space="preserve"> </w:t>
      </w:r>
      <w:proofErr w:type="spellStart"/>
      <w:r w:rsidRPr="0078756E">
        <w:t>оршуулга</w:t>
      </w:r>
      <w:proofErr w:type="spellEnd"/>
      <w:r w:rsidRPr="0078756E">
        <w:t xml:space="preserve">» </w:t>
      </w:r>
    </w:p>
    <w:p w:rsidR="0078756E" w:rsidRPr="0078756E" w:rsidRDefault="0078756E" w:rsidP="0078756E">
      <w:pPr>
        <w:pStyle w:val="Default"/>
        <w:jc w:val="both"/>
      </w:pPr>
      <w:r w:rsidRPr="0078756E">
        <w:t xml:space="preserve">14. </w:t>
      </w:r>
      <w:proofErr w:type="spellStart"/>
      <w:r w:rsidRPr="0078756E">
        <w:t>Басни-наада</w:t>
      </w:r>
      <w:proofErr w:type="spellEnd"/>
      <w:r w:rsidRPr="0078756E">
        <w:t xml:space="preserve"> </w:t>
      </w:r>
      <w:proofErr w:type="spellStart"/>
      <w:r w:rsidRPr="0078756E">
        <w:t>табилга</w:t>
      </w:r>
      <w:proofErr w:type="spellEnd"/>
      <w:r w:rsidRPr="0078756E">
        <w:t xml:space="preserve">. </w:t>
      </w:r>
    </w:p>
    <w:p w:rsidR="0078756E" w:rsidRPr="0078756E" w:rsidRDefault="0078756E" w:rsidP="0078756E">
      <w:pPr>
        <w:pStyle w:val="Default"/>
        <w:jc w:val="both"/>
      </w:pPr>
    </w:p>
    <w:p w:rsidR="00917B77" w:rsidRPr="0078756E" w:rsidRDefault="0078756E" w:rsidP="007875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56E">
        <w:rPr>
          <w:rFonts w:ascii="Times New Roman" w:hAnsi="Times New Roman" w:cs="Times New Roman"/>
          <w:sz w:val="24"/>
          <w:szCs w:val="24"/>
        </w:rPr>
        <w:t>Учитывая рекомендации, изложенные в методическом письме о преподавании учебного предмета “Бурятская литература” в условиях введения Федерального компонента государственного стандарта общего образования», в рабочей программе по бурятской литературе выделены часы на проектную деятельность учащихся.</w:t>
      </w:r>
    </w:p>
    <w:sectPr w:rsidR="00917B77" w:rsidRPr="0078756E" w:rsidSect="00830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8756E"/>
    <w:rsid w:val="00093FBC"/>
    <w:rsid w:val="00724DA2"/>
    <w:rsid w:val="0078756E"/>
    <w:rsid w:val="0083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635</Words>
  <Characters>3620</Characters>
  <Application>Microsoft Office Word</Application>
  <DocSecurity>0</DocSecurity>
  <Lines>30</Lines>
  <Paragraphs>8</Paragraphs>
  <ScaleCrop>false</ScaleCrop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2022-05-26T00:45:00Z</dcterms:created>
  <dcterms:modified xsi:type="dcterms:W3CDTF">2022-05-26T00:48:00Z</dcterms:modified>
</cp:coreProperties>
</file>