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7" w:rsidRDefault="00693A57" w:rsidP="00693A5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r w:rsidRPr="00693A57">
        <w:rPr>
          <w:sz w:val="28"/>
          <w:szCs w:val="28"/>
        </w:rPr>
        <w:t>Амит</w:t>
      </w:r>
      <w:r>
        <w:rPr>
          <w:sz w:val="28"/>
          <w:szCs w:val="28"/>
        </w:rPr>
        <w:t>хашинская СОШ»</w:t>
      </w:r>
    </w:p>
    <w:p w:rsidR="00693A57" w:rsidRDefault="00693A57" w:rsidP="00693A57">
      <w:pPr>
        <w:jc w:val="center"/>
        <w:rPr>
          <w:sz w:val="28"/>
          <w:szCs w:val="28"/>
        </w:rPr>
      </w:pPr>
      <w:r>
        <w:rPr>
          <w:sz w:val="28"/>
          <w:szCs w:val="28"/>
        </w:rPr>
        <w:t>МР «Агинский район» Забайкальский край</w:t>
      </w:r>
    </w:p>
    <w:p w:rsidR="00693A57" w:rsidRPr="00693A57" w:rsidRDefault="00693A57" w:rsidP="00693A57">
      <w:pPr>
        <w:jc w:val="center"/>
        <w:rPr>
          <w:sz w:val="28"/>
          <w:szCs w:val="28"/>
        </w:rPr>
      </w:pPr>
    </w:p>
    <w:p w:rsidR="00693A57" w:rsidRDefault="00693A57" w:rsidP="00693A57">
      <w:pPr>
        <w:pStyle w:val="a4"/>
        <w:numPr>
          <w:ilvl w:val="0"/>
          <w:numId w:val="1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776CC0">
        <w:rPr>
          <w:i/>
          <w:sz w:val="26"/>
          <w:szCs w:val="26"/>
        </w:rPr>
        <w:t xml:space="preserve">О проведенных мероприятиях </w:t>
      </w:r>
      <w:r w:rsidR="00776CC0" w:rsidRPr="00776CC0">
        <w:rPr>
          <w:i/>
          <w:sz w:val="26"/>
          <w:szCs w:val="26"/>
        </w:rPr>
        <w:t xml:space="preserve">за </w:t>
      </w:r>
      <w:r w:rsidR="00C84CC4">
        <w:rPr>
          <w:i/>
          <w:sz w:val="26"/>
          <w:szCs w:val="26"/>
        </w:rPr>
        <w:t>апрель-</w:t>
      </w:r>
      <w:r w:rsidR="00776CC0" w:rsidRPr="00776CC0">
        <w:rPr>
          <w:i/>
          <w:sz w:val="26"/>
          <w:szCs w:val="26"/>
        </w:rPr>
        <w:t xml:space="preserve">май 2022 г. </w:t>
      </w:r>
      <w:r w:rsidRPr="006A3E2C"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основные</w:t>
      </w:r>
      <w:r w:rsidRPr="006A3E2C">
        <w:rPr>
          <w:color w:val="000000" w:themeColor="text1"/>
          <w:sz w:val="26"/>
          <w:szCs w:val="26"/>
        </w:rPr>
        <w:t xml:space="preserve"> сведения</w:t>
      </w:r>
      <w:r>
        <w:rPr>
          <w:color w:val="000000" w:themeColor="text1"/>
          <w:sz w:val="26"/>
          <w:szCs w:val="26"/>
        </w:rPr>
        <w:t xml:space="preserve"> с </w:t>
      </w:r>
      <w:r w:rsidRPr="00FA2FE0">
        <w:rPr>
          <w:b/>
          <w:bCs/>
          <w:color w:val="000000" w:themeColor="text1"/>
          <w:sz w:val="26"/>
          <w:szCs w:val="26"/>
        </w:rPr>
        <w:t>кратким описанием</w:t>
      </w:r>
      <w:r w:rsidRPr="006A3E2C">
        <w:rPr>
          <w:color w:val="000000" w:themeColor="text1"/>
          <w:sz w:val="26"/>
          <w:szCs w:val="26"/>
        </w:rPr>
        <w:t xml:space="preserve"> о реализации центрами «Точка роста» образовательных мероприятий</w:t>
      </w:r>
      <w:r>
        <w:rPr>
          <w:color w:val="000000" w:themeColor="text1"/>
          <w:sz w:val="26"/>
          <w:szCs w:val="26"/>
        </w:rPr>
        <w:t xml:space="preserve"> (включая мероприятия по повышению качества образования по предметам)</w:t>
      </w:r>
      <w:r w:rsidRPr="006A3E2C">
        <w:rPr>
          <w:color w:val="000000" w:themeColor="text1"/>
          <w:sz w:val="26"/>
          <w:szCs w:val="26"/>
        </w:rPr>
        <w:t xml:space="preserve"> и участии обучающихся и педагогических работников</w:t>
      </w:r>
      <w:r w:rsidR="00776CC0">
        <w:rPr>
          <w:color w:val="000000" w:themeColor="text1"/>
          <w:sz w:val="26"/>
          <w:szCs w:val="26"/>
        </w:rPr>
        <w:t xml:space="preserve"> г. </w:t>
      </w:r>
      <w:r w:rsidRPr="006A3E2C">
        <w:rPr>
          <w:color w:val="000000" w:themeColor="text1"/>
          <w:sz w:val="26"/>
          <w:szCs w:val="26"/>
        </w:rPr>
        <w:t xml:space="preserve"> в конкурсах, олимпиадах и иных событиях, соответствующих целям и задачам деятельности центров «Точка роста»</w:t>
      </w:r>
      <w:r>
        <w:rPr>
          <w:color w:val="000000" w:themeColor="text1"/>
          <w:sz w:val="26"/>
          <w:szCs w:val="26"/>
        </w:rPr>
        <w:t>.</w:t>
      </w:r>
    </w:p>
    <w:p w:rsidR="00693A57" w:rsidRPr="006A3E2C" w:rsidRDefault="00693A57" w:rsidP="00693A57">
      <w:pPr>
        <w:pStyle w:val="a4"/>
        <w:ind w:left="1080"/>
        <w:jc w:val="right"/>
        <w:rPr>
          <w:color w:val="000000" w:themeColor="text1"/>
          <w:sz w:val="26"/>
          <w:szCs w:val="26"/>
        </w:rPr>
      </w:pPr>
      <w:r>
        <w:rPr>
          <w:i/>
          <w:sz w:val="26"/>
          <w:szCs w:val="26"/>
        </w:rPr>
        <w:t>Таблица 1</w:t>
      </w: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2067"/>
        <w:gridCol w:w="2597"/>
        <w:gridCol w:w="1773"/>
        <w:gridCol w:w="1954"/>
      </w:tblGrid>
      <w:tr w:rsidR="00693A57" w:rsidRPr="00FC6772" w:rsidTr="00D32510">
        <w:trPr>
          <w:trHeight w:val="1353"/>
        </w:trPr>
        <w:tc>
          <w:tcPr>
            <w:tcW w:w="1866" w:type="dxa"/>
          </w:tcPr>
          <w:p w:rsidR="00693A57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ОО</w:t>
            </w:r>
          </w:p>
          <w:p w:rsidR="00277B04" w:rsidRPr="00FF38B1" w:rsidRDefault="00277B04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067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>Форма мероприятия</w:t>
            </w:r>
          </w:p>
        </w:tc>
        <w:tc>
          <w:tcPr>
            <w:tcW w:w="2597" w:type="dxa"/>
          </w:tcPr>
          <w:p w:rsidR="00693A57" w:rsidRDefault="00693A57" w:rsidP="00A912E0">
            <w:pPr>
              <w:overflowPunct/>
              <w:jc w:val="center"/>
              <w:textAlignment w:val="auto"/>
              <w:rPr>
                <w:b/>
                <w:bCs/>
                <w:iCs/>
              </w:rPr>
            </w:pPr>
            <w:r w:rsidRPr="00FF38B1">
              <w:rPr>
                <w:b/>
                <w:bCs/>
              </w:rPr>
              <w:t xml:space="preserve">Название мероприятия </w:t>
            </w:r>
            <w:r w:rsidRPr="00FF38B1">
              <w:rPr>
                <w:b/>
                <w:bCs/>
                <w:iCs/>
              </w:rPr>
              <w:t>тематикам функционирования центра «Точка роста»</w:t>
            </w:r>
            <w:r>
              <w:rPr>
                <w:b/>
                <w:bCs/>
                <w:iCs/>
              </w:rPr>
              <w:t>,</w:t>
            </w:r>
          </w:p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105C81">
              <w:rPr>
                <w:b/>
                <w:bCs/>
                <w:iCs/>
                <w:sz w:val="22"/>
              </w:rPr>
              <w:t>Сведения о мероприятии</w:t>
            </w:r>
          </w:p>
        </w:tc>
        <w:tc>
          <w:tcPr>
            <w:tcW w:w="1773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>Количество обучающихся, принявших участие в мероприятии</w:t>
            </w:r>
          </w:p>
        </w:tc>
        <w:tc>
          <w:tcPr>
            <w:tcW w:w="1954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>Количество педагогических работников, принявших участие в мероприятии</w:t>
            </w:r>
          </w:p>
        </w:tc>
      </w:tr>
      <w:tr w:rsidR="00D32510" w:rsidRPr="00FC6772" w:rsidTr="00D32510">
        <w:trPr>
          <w:trHeight w:val="225"/>
        </w:trPr>
        <w:tc>
          <w:tcPr>
            <w:tcW w:w="1866" w:type="dxa"/>
          </w:tcPr>
          <w:p w:rsidR="00D32510" w:rsidRPr="00693A57" w:rsidRDefault="00D32510" w:rsidP="00A912E0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АмСОШ</w:t>
            </w:r>
          </w:p>
        </w:tc>
        <w:tc>
          <w:tcPr>
            <w:tcW w:w="2067" w:type="dxa"/>
          </w:tcPr>
          <w:p w:rsidR="00D32510" w:rsidRPr="004D4A16" w:rsidRDefault="00D32510" w:rsidP="005E0764">
            <w:pPr>
              <w:pStyle w:val="a4"/>
              <w:ind w:left="0"/>
            </w:pPr>
            <w:r>
              <w:t>Классные часы, квест</w:t>
            </w:r>
            <w:r w:rsidR="00C646D6">
              <w:t xml:space="preserve">-игра, </w:t>
            </w:r>
            <w:r w:rsidR="00CE12FD">
              <w:t>деловая игра, защита проектной работы</w:t>
            </w:r>
            <w:r>
              <w:t xml:space="preserve"> </w:t>
            </w:r>
          </w:p>
        </w:tc>
        <w:tc>
          <w:tcPr>
            <w:tcW w:w="2597" w:type="dxa"/>
          </w:tcPr>
          <w:p w:rsidR="00D32510" w:rsidRPr="004D4A16" w:rsidRDefault="00D32510" w:rsidP="00623242">
            <w:pPr>
              <w:pStyle w:val="a4"/>
              <w:ind w:left="0"/>
            </w:pPr>
            <w:r>
              <w:t>Неделя финансовой грамотности</w:t>
            </w:r>
          </w:p>
        </w:tc>
        <w:tc>
          <w:tcPr>
            <w:tcW w:w="1773" w:type="dxa"/>
          </w:tcPr>
          <w:p w:rsidR="00D32510" w:rsidRPr="004D4A16" w:rsidRDefault="00D32510" w:rsidP="00D32510">
            <w:pPr>
              <w:pStyle w:val="a4"/>
              <w:ind w:left="0"/>
              <w:jc w:val="center"/>
            </w:pPr>
            <w:r>
              <w:t>480</w:t>
            </w:r>
          </w:p>
        </w:tc>
        <w:tc>
          <w:tcPr>
            <w:tcW w:w="1954" w:type="dxa"/>
          </w:tcPr>
          <w:p w:rsidR="00D32510" w:rsidRPr="004D4A16" w:rsidRDefault="00D32510" w:rsidP="00D32510">
            <w:pPr>
              <w:pStyle w:val="a4"/>
              <w:ind w:left="0"/>
              <w:jc w:val="center"/>
            </w:pPr>
            <w:r>
              <w:t>16</w:t>
            </w:r>
          </w:p>
        </w:tc>
      </w:tr>
      <w:tr w:rsidR="00D32510" w:rsidRPr="00FC6772" w:rsidTr="00D32510">
        <w:trPr>
          <w:trHeight w:val="225"/>
        </w:trPr>
        <w:tc>
          <w:tcPr>
            <w:tcW w:w="1866" w:type="dxa"/>
          </w:tcPr>
          <w:p w:rsidR="00D32510" w:rsidRPr="00693A57" w:rsidRDefault="00996D59" w:rsidP="005E0764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АмСОШ</w:t>
            </w:r>
          </w:p>
        </w:tc>
        <w:tc>
          <w:tcPr>
            <w:tcW w:w="2067" w:type="dxa"/>
          </w:tcPr>
          <w:p w:rsidR="00D32510" w:rsidRPr="004D4A16" w:rsidRDefault="00D32510" w:rsidP="005E0764">
            <w:pPr>
              <w:pStyle w:val="a4"/>
              <w:ind w:left="0"/>
            </w:pPr>
            <w:r>
              <w:t>Уроки, классные часы</w:t>
            </w:r>
            <w:r w:rsidR="00DA12B2">
              <w:t xml:space="preserve"> по безопасности</w:t>
            </w:r>
          </w:p>
        </w:tc>
        <w:tc>
          <w:tcPr>
            <w:tcW w:w="2597" w:type="dxa"/>
          </w:tcPr>
          <w:p w:rsidR="00D32510" w:rsidRPr="004D4A16" w:rsidRDefault="00D32510" w:rsidP="00623242">
            <w:pPr>
              <w:pStyle w:val="a4"/>
              <w:ind w:left="0"/>
            </w:pPr>
            <w:r>
              <w:t>Уроки ОБЖ</w:t>
            </w:r>
          </w:p>
        </w:tc>
        <w:tc>
          <w:tcPr>
            <w:tcW w:w="1773" w:type="dxa"/>
          </w:tcPr>
          <w:p w:rsidR="00D32510" w:rsidRPr="004D4A16" w:rsidRDefault="00D32510" w:rsidP="00D32510">
            <w:pPr>
              <w:pStyle w:val="a4"/>
              <w:ind w:left="0"/>
              <w:jc w:val="center"/>
            </w:pPr>
            <w:r>
              <w:t>492</w:t>
            </w:r>
          </w:p>
        </w:tc>
        <w:tc>
          <w:tcPr>
            <w:tcW w:w="1954" w:type="dxa"/>
          </w:tcPr>
          <w:p w:rsidR="00D32510" w:rsidRPr="00DA12B2" w:rsidRDefault="00D32510" w:rsidP="00D32510">
            <w:pPr>
              <w:overflowPunct/>
              <w:jc w:val="center"/>
              <w:textAlignment w:val="auto"/>
              <w:rPr>
                <w:bCs/>
              </w:rPr>
            </w:pPr>
            <w:r w:rsidRPr="00DA12B2">
              <w:rPr>
                <w:bCs/>
              </w:rPr>
              <w:t>45</w:t>
            </w:r>
          </w:p>
        </w:tc>
      </w:tr>
    </w:tbl>
    <w:p w:rsidR="00693A57" w:rsidRDefault="00693A57" w:rsidP="00693A57">
      <w:pPr>
        <w:pStyle w:val="a4"/>
        <w:ind w:left="0"/>
        <w:jc w:val="both"/>
        <w:rPr>
          <w:sz w:val="26"/>
          <w:szCs w:val="26"/>
        </w:rPr>
      </w:pPr>
    </w:p>
    <w:p w:rsidR="00693A57" w:rsidRPr="00E84F01" w:rsidRDefault="00693A57" w:rsidP="00693A57">
      <w:pPr>
        <w:pStyle w:val="a4"/>
        <w:ind w:left="0"/>
        <w:jc w:val="both"/>
        <w:rPr>
          <w:sz w:val="26"/>
          <w:szCs w:val="26"/>
        </w:rPr>
      </w:pPr>
    </w:p>
    <w:p w:rsidR="00693A57" w:rsidRDefault="00693A57" w:rsidP="00693A57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Д</w:t>
      </w:r>
      <w:r w:rsidRPr="006A3E2C">
        <w:rPr>
          <w:i/>
          <w:color w:val="000000" w:themeColor="text1"/>
          <w:sz w:val="26"/>
          <w:szCs w:val="26"/>
        </w:rPr>
        <w:t xml:space="preserve">ополнительные </w:t>
      </w:r>
      <w:r w:rsidRPr="006A3E2C">
        <w:rPr>
          <w:i/>
          <w:sz w:val="26"/>
          <w:szCs w:val="26"/>
        </w:rPr>
        <w:t>данные</w:t>
      </w:r>
      <w:r>
        <w:rPr>
          <w:i/>
          <w:sz w:val="26"/>
          <w:szCs w:val="26"/>
        </w:rPr>
        <w:t xml:space="preserve"> -</w:t>
      </w:r>
      <w:r w:rsidRPr="006A3E2C">
        <w:rPr>
          <w:sz w:val="26"/>
          <w:szCs w:val="26"/>
        </w:rPr>
        <w:t xml:space="preserve"> о численности обучающихся общеобразовательных организаций, на базе которых функционирует центр «Точка роста», ставших участниками, призерами и победителями Всероссийской олимпиады школьников, научно-практических конференций, олимпиад школьников, проводимых в порядке, устанавливаемом федеральным органом исполнительной власти по предметам естественно-научной, математической и технологической направленностей (/цифрового и гуманитарного профилей)</w:t>
      </w:r>
      <w:r>
        <w:rPr>
          <w:sz w:val="26"/>
          <w:szCs w:val="26"/>
        </w:rPr>
        <w:t>.</w:t>
      </w:r>
    </w:p>
    <w:p w:rsidR="00693A57" w:rsidRDefault="00693A57" w:rsidP="00693A57">
      <w:pPr>
        <w:pStyle w:val="a4"/>
        <w:ind w:left="0"/>
        <w:jc w:val="right"/>
        <w:rPr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Таблица 2 </w:t>
      </w:r>
    </w:p>
    <w:tbl>
      <w:tblPr>
        <w:tblStyle w:val="a3"/>
        <w:tblW w:w="10268" w:type="dxa"/>
        <w:tblInd w:w="108" w:type="dxa"/>
        <w:tblLook w:val="04A0"/>
      </w:tblPr>
      <w:tblGrid>
        <w:gridCol w:w="2056"/>
        <w:gridCol w:w="2254"/>
        <w:gridCol w:w="2561"/>
        <w:gridCol w:w="1810"/>
        <w:gridCol w:w="1587"/>
      </w:tblGrid>
      <w:tr w:rsidR="00CE12FD" w:rsidTr="00CE12FD">
        <w:trPr>
          <w:trHeight w:val="1098"/>
        </w:trPr>
        <w:tc>
          <w:tcPr>
            <w:tcW w:w="2056" w:type="dxa"/>
          </w:tcPr>
          <w:p w:rsidR="00693A57" w:rsidRPr="00C03B89" w:rsidRDefault="00996D59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Уровни проведения</w:t>
            </w:r>
          </w:p>
        </w:tc>
        <w:tc>
          <w:tcPr>
            <w:tcW w:w="2561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Наименование мероприятия</w:t>
            </w:r>
          </w:p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 xml:space="preserve"> (олимпиады школьников, научно-практических конференций)</w:t>
            </w:r>
          </w:p>
        </w:tc>
        <w:tc>
          <w:tcPr>
            <w:tcW w:w="1810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Количество участников</w:t>
            </w:r>
          </w:p>
        </w:tc>
        <w:tc>
          <w:tcPr>
            <w:tcW w:w="1587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Результаты</w:t>
            </w:r>
          </w:p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(занятые места, выход на следующий уровень)</w:t>
            </w:r>
          </w:p>
        </w:tc>
      </w:tr>
      <w:tr w:rsidR="00D32510" w:rsidTr="00CE12FD">
        <w:trPr>
          <w:trHeight w:val="1098"/>
        </w:trPr>
        <w:tc>
          <w:tcPr>
            <w:tcW w:w="2056" w:type="dxa"/>
          </w:tcPr>
          <w:p w:rsidR="00D32510" w:rsidRPr="00C03B89" w:rsidRDefault="00996D59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D32510" w:rsidRPr="00D32510" w:rsidRDefault="00D32510" w:rsidP="00D32510">
            <w:pPr>
              <w:pStyle w:val="a4"/>
              <w:ind w:left="0"/>
              <w:rPr>
                <w:bCs/>
              </w:rPr>
            </w:pPr>
            <w:r w:rsidRPr="00D32510">
              <w:rPr>
                <w:bCs/>
              </w:rPr>
              <w:t xml:space="preserve">Федеральный </w:t>
            </w:r>
          </w:p>
        </w:tc>
        <w:tc>
          <w:tcPr>
            <w:tcW w:w="2561" w:type="dxa"/>
          </w:tcPr>
          <w:p w:rsidR="00D32510" w:rsidRPr="00D32510" w:rsidRDefault="00D32510" w:rsidP="00D32510">
            <w:pPr>
              <w:pStyle w:val="a4"/>
              <w:ind w:left="0"/>
              <w:rPr>
                <w:bCs/>
              </w:rPr>
            </w:pPr>
            <w:r w:rsidRPr="00D32510">
              <w:rPr>
                <w:bCs/>
              </w:rPr>
              <w:t>Участие во Всер</w:t>
            </w:r>
            <w:r>
              <w:rPr>
                <w:bCs/>
              </w:rPr>
              <w:t>осссийском</w:t>
            </w:r>
            <w:r w:rsidR="00C84CC4">
              <w:rPr>
                <w:bCs/>
              </w:rPr>
              <w:t xml:space="preserve"> этапе лимпиады по праву</w:t>
            </w:r>
          </w:p>
        </w:tc>
        <w:tc>
          <w:tcPr>
            <w:tcW w:w="1810" w:type="dxa"/>
          </w:tcPr>
          <w:p w:rsidR="00D32510" w:rsidRDefault="00C84CC4" w:rsidP="00C84CC4">
            <w:pPr>
              <w:pStyle w:val="a4"/>
              <w:ind w:left="0"/>
              <w:rPr>
                <w:bCs/>
              </w:rPr>
            </w:pPr>
            <w:r w:rsidRPr="00C84CC4">
              <w:rPr>
                <w:bCs/>
              </w:rPr>
              <w:t>1</w:t>
            </w:r>
          </w:p>
          <w:p w:rsidR="00C84CC4" w:rsidRDefault="00C84CC4" w:rsidP="00C84CC4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 xml:space="preserve">Арсаланова </w:t>
            </w:r>
          </w:p>
          <w:p w:rsidR="00C84CC4" w:rsidRDefault="00C84CC4" w:rsidP="00C84CC4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Янжима,</w:t>
            </w:r>
          </w:p>
          <w:p w:rsidR="00C84CC4" w:rsidRPr="00C84CC4" w:rsidRDefault="00C84CC4" w:rsidP="00C84CC4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9 кл.</w:t>
            </w:r>
          </w:p>
        </w:tc>
        <w:tc>
          <w:tcPr>
            <w:tcW w:w="1587" w:type="dxa"/>
          </w:tcPr>
          <w:p w:rsidR="00D32510" w:rsidRPr="00C84CC4" w:rsidRDefault="00C84CC4" w:rsidP="00C84CC4">
            <w:pPr>
              <w:pStyle w:val="a4"/>
              <w:ind w:left="0"/>
              <w:rPr>
                <w:bCs/>
              </w:rPr>
            </w:pPr>
            <w:r w:rsidRPr="00C84CC4">
              <w:rPr>
                <w:bCs/>
              </w:rPr>
              <w:t>Сертификат участника</w:t>
            </w:r>
          </w:p>
        </w:tc>
      </w:tr>
      <w:tr w:rsidR="00CE12FD" w:rsidTr="00CE12FD">
        <w:trPr>
          <w:trHeight w:val="219"/>
        </w:trPr>
        <w:tc>
          <w:tcPr>
            <w:tcW w:w="2056" w:type="dxa"/>
          </w:tcPr>
          <w:p w:rsidR="00D32510" w:rsidRPr="00693A57" w:rsidRDefault="00996D59" w:rsidP="00996D59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D32510" w:rsidRDefault="00D32510" w:rsidP="005E0764">
            <w:pPr>
              <w:pStyle w:val="a4"/>
              <w:ind w:left="0"/>
            </w:pPr>
            <w:r w:rsidRPr="004D4A16">
              <w:t>Региональный</w:t>
            </w:r>
          </w:p>
          <w:p w:rsidR="00D32510" w:rsidRPr="004D4A16" w:rsidRDefault="00D32510" w:rsidP="005E0764">
            <w:pPr>
              <w:pStyle w:val="a4"/>
              <w:ind w:left="0"/>
            </w:pPr>
            <w:r>
              <w:t>конкурс</w:t>
            </w:r>
          </w:p>
        </w:tc>
        <w:tc>
          <w:tcPr>
            <w:tcW w:w="2561" w:type="dxa"/>
          </w:tcPr>
          <w:p w:rsidR="00D32510" w:rsidRPr="004D4A16" w:rsidRDefault="00D32510" w:rsidP="005E0764">
            <w:pPr>
              <w:pStyle w:val="a4"/>
              <w:ind w:left="0"/>
              <w:jc w:val="both"/>
            </w:pPr>
            <w:r>
              <w:t xml:space="preserve">Участие в краевом конкурсе «Будущее Забайкалья» </w:t>
            </w:r>
          </w:p>
        </w:tc>
        <w:tc>
          <w:tcPr>
            <w:tcW w:w="1810" w:type="dxa"/>
          </w:tcPr>
          <w:p w:rsidR="00D32510" w:rsidRDefault="00D32510" w:rsidP="005E0764">
            <w:pPr>
              <w:pStyle w:val="a4"/>
              <w:ind w:left="0"/>
            </w:pPr>
            <w:r>
              <w:t>1</w:t>
            </w:r>
          </w:p>
          <w:p w:rsidR="00D32510" w:rsidRPr="004D4A16" w:rsidRDefault="00D32510" w:rsidP="005E0764">
            <w:pPr>
              <w:pStyle w:val="a4"/>
              <w:ind w:left="0"/>
            </w:pPr>
            <w:r>
              <w:t xml:space="preserve">Жамсаранов Арсалан, 8 кл. </w:t>
            </w:r>
          </w:p>
        </w:tc>
        <w:tc>
          <w:tcPr>
            <w:tcW w:w="1587" w:type="dxa"/>
          </w:tcPr>
          <w:p w:rsidR="00D32510" w:rsidRPr="004D4A16" w:rsidRDefault="00D32510" w:rsidP="00AD116B">
            <w:pPr>
              <w:pStyle w:val="a4"/>
              <w:ind w:left="0"/>
            </w:pPr>
          </w:p>
        </w:tc>
      </w:tr>
      <w:tr w:rsidR="00CE12FD" w:rsidTr="00CE12FD">
        <w:trPr>
          <w:trHeight w:val="230"/>
        </w:trPr>
        <w:tc>
          <w:tcPr>
            <w:tcW w:w="2056" w:type="dxa"/>
          </w:tcPr>
          <w:p w:rsidR="00D32510" w:rsidRPr="004D4A16" w:rsidRDefault="00996D59" w:rsidP="00A912E0">
            <w:pPr>
              <w:pStyle w:val="a4"/>
              <w:ind w:left="0"/>
              <w:jc w:val="center"/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D32510" w:rsidRPr="004D4A16" w:rsidRDefault="00D32510" w:rsidP="0096204E">
            <w:pPr>
              <w:pStyle w:val="a4"/>
              <w:ind w:left="0"/>
            </w:pPr>
            <w:r w:rsidRPr="004D4A16">
              <w:t>муниципальный</w:t>
            </w:r>
          </w:p>
        </w:tc>
        <w:tc>
          <w:tcPr>
            <w:tcW w:w="2561" w:type="dxa"/>
          </w:tcPr>
          <w:p w:rsidR="00D32510" w:rsidRPr="004D4A16" w:rsidRDefault="00D32510" w:rsidP="00776CC0">
            <w:pPr>
              <w:pStyle w:val="a4"/>
              <w:ind w:left="0"/>
            </w:pPr>
            <w:r>
              <w:t xml:space="preserve">ОБЖ - Участие в </w:t>
            </w:r>
            <w:r>
              <w:lastRenderedPageBreak/>
              <w:t>муниципальном смотре смотра и песни, посвященной 77-ой годивщинеи Великой Победы в ВОв</w:t>
            </w:r>
          </w:p>
        </w:tc>
        <w:tc>
          <w:tcPr>
            <w:tcW w:w="1810" w:type="dxa"/>
          </w:tcPr>
          <w:p w:rsidR="00D32510" w:rsidRPr="004D4A16" w:rsidRDefault="00D32510" w:rsidP="00A912E0">
            <w:pPr>
              <w:pStyle w:val="a4"/>
              <w:ind w:left="0"/>
              <w:jc w:val="center"/>
            </w:pPr>
            <w:r>
              <w:lastRenderedPageBreak/>
              <w:t>50</w:t>
            </w:r>
          </w:p>
        </w:tc>
        <w:tc>
          <w:tcPr>
            <w:tcW w:w="1587" w:type="dxa"/>
          </w:tcPr>
          <w:p w:rsidR="00D32510" w:rsidRPr="004D4A16" w:rsidRDefault="00D32510" w:rsidP="00776CC0">
            <w:pPr>
              <w:pStyle w:val="a4"/>
              <w:ind w:left="0"/>
            </w:pPr>
            <w:r>
              <w:t>2 место</w:t>
            </w:r>
            <w:r w:rsidR="00D07819">
              <w:t xml:space="preserve">, взвод </w:t>
            </w:r>
            <w:r>
              <w:lastRenderedPageBreak/>
              <w:t>юнош</w:t>
            </w:r>
            <w:r w:rsidR="00D07819">
              <w:t>ей</w:t>
            </w:r>
          </w:p>
        </w:tc>
      </w:tr>
      <w:tr w:rsidR="00D32510" w:rsidTr="00CE12FD">
        <w:trPr>
          <w:trHeight w:val="230"/>
        </w:trPr>
        <w:tc>
          <w:tcPr>
            <w:tcW w:w="2056" w:type="dxa"/>
          </w:tcPr>
          <w:p w:rsidR="00D32510" w:rsidRPr="004D4A16" w:rsidRDefault="00996D59" w:rsidP="00A912E0">
            <w:pPr>
              <w:pStyle w:val="a4"/>
              <w:ind w:left="0"/>
              <w:jc w:val="center"/>
            </w:pPr>
            <w:r w:rsidRPr="00693A57">
              <w:rPr>
                <w:bCs/>
              </w:rPr>
              <w:lastRenderedPageBreak/>
              <w:t>АмСОШ</w:t>
            </w:r>
          </w:p>
        </w:tc>
        <w:tc>
          <w:tcPr>
            <w:tcW w:w="2254" w:type="dxa"/>
          </w:tcPr>
          <w:p w:rsidR="00D32510" w:rsidRPr="004D4A16" w:rsidRDefault="00D32510" w:rsidP="0096204E">
            <w:pPr>
              <w:pStyle w:val="a4"/>
              <w:ind w:left="0"/>
            </w:pPr>
            <w:r>
              <w:t>межмуниципальный</w:t>
            </w:r>
          </w:p>
        </w:tc>
        <w:tc>
          <w:tcPr>
            <w:tcW w:w="2561" w:type="dxa"/>
          </w:tcPr>
          <w:p w:rsidR="00D32510" w:rsidRDefault="00D32510" w:rsidP="00776CC0">
            <w:pPr>
              <w:pStyle w:val="a4"/>
              <w:ind w:left="0"/>
            </w:pPr>
            <w:r>
              <w:t>Участие в метапредметной олимпиаде по английскому языку среди обучающихся 3-4 классов</w:t>
            </w:r>
          </w:p>
        </w:tc>
        <w:tc>
          <w:tcPr>
            <w:tcW w:w="1810" w:type="dxa"/>
          </w:tcPr>
          <w:p w:rsidR="00D32510" w:rsidRDefault="00D32510" w:rsidP="0096204E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32510" w:rsidRDefault="00D32510" w:rsidP="0096204E">
            <w:pPr>
              <w:pStyle w:val="a4"/>
              <w:ind w:left="0"/>
            </w:pPr>
            <w:r>
              <w:t>1 место Ешиев Радна, 4 кл.,</w:t>
            </w:r>
          </w:p>
          <w:p w:rsidR="00D32510" w:rsidRDefault="00D32510" w:rsidP="0096204E">
            <w:pPr>
              <w:pStyle w:val="a4"/>
              <w:ind w:left="0"/>
            </w:pPr>
            <w:r>
              <w:t>Грамота</w:t>
            </w:r>
          </w:p>
          <w:p w:rsidR="00D32510" w:rsidRDefault="00D32510" w:rsidP="0096204E">
            <w:pPr>
              <w:pStyle w:val="a4"/>
              <w:ind w:left="0"/>
            </w:pPr>
            <w:r>
              <w:t>«Лидер команды»</w:t>
            </w:r>
          </w:p>
          <w:p w:rsidR="00D32510" w:rsidRDefault="00D32510" w:rsidP="0096204E">
            <w:pPr>
              <w:pStyle w:val="a4"/>
              <w:ind w:left="0"/>
            </w:pPr>
            <w:r>
              <w:t>Цыренжапов Доржо</w:t>
            </w:r>
          </w:p>
          <w:p w:rsidR="00D32510" w:rsidRDefault="00D32510" w:rsidP="00776CC0">
            <w:pPr>
              <w:pStyle w:val="a4"/>
              <w:ind w:left="0"/>
            </w:pPr>
          </w:p>
        </w:tc>
      </w:tr>
      <w:tr w:rsidR="00D32510" w:rsidTr="00CE12FD">
        <w:trPr>
          <w:trHeight w:val="230"/>
        </w:trPr>
        <w:tc>
          <w:tcPr>
            <w:tcW w:w="2056" w:type="dxa"/>
          </w:tcPr>
          <w:p w:rsidR="00D32510" w:rsidRPr="004D4A16" w:rsidRDefault="00996D59" w:rsidP="00A912E0">
            <w:pPr>
              <w:pStyle w:val="a4"/>
              <w:ind w:left="0"/>
              <w:jc w:val="center"/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D32510" w:rsidRDefault="00D32510" w:rsidP="005E0764">
            <w:pPr>
              <w:pStyle w:val="a4"/>
              <w:ind w:left="0"/>
            </w:pPr>
            <w:r w:rsidRPr="004D4A16">
              <w:t>Региональный</w:t>
            </w:r>
          </w:p>
          <w:p w:rsidR="00D32510" w:rsidRPr="004D4A16" w:rsidRDefault="00D32510" w:rsidP="005E0764">
            <w:pPr>
              <w:pStyle w:val="a4"/>
              <w:ind w:left="0"/>
            </w:pPr>
            <w:r>
              <w:t>конкурс</w:t>
            </w:r>
          </w:p>
        </w:tc>
        <w:tc>
          <w:tcPr>
            <w:tcW w:w="2561" w:type="dxa"/>
          </w:tcPr>
          <w:p w:rsidR="00D32510" w:rsidRPr="004D4A16" w:rsidRDefault="00D32510" w:rsidP="005E0764">
            <w:pPr>
              <w:pStyle w:val="a4"/>
              <w:ind w:left="0"/>
              <w:jc w:val="both"/>
            </w:pPr>
            <w:r>
              <w:t xml:space="preserve">Участие в краевом конкурсе «Лучших учитель» </w:t>
            </w:r>
          </w:p>
        </w:tc>
        <w:tc>
          <w:tcPr>
            <w:tcW w:w="1810" w:type="dxa"/>
          </w:tcPr>
          <w:p w:rsidR="00CE12FD" w:rsidRDefault="00CE12FD" w:rsidP="00CE12FD">
            <w:pPr>
              <w:pStyle w:val="a4"/>
              <w:ind w:left="0"/>
            </w:pPr>
            <w:r>
              <w:t>1</w:t>
            </w:r>
          </w:p>
          <w:p w:rsidR="00CE12FD" w:rsidRDefault="00CE12FD" w:rsidP="00CE12FD">
            <w:pPr>
              <w:pStyle w:val="a4"/>
              <w:ind w:left="0"/>
            </w:pPr>
            <w:r>
              <w:t xml:space="preserve">Учитель информатики Константинова </w:t>
            </w:r>
          </w:p>
          <w:p w:rsidR="00D32510" w:rsidRPr="004D4A16" w:rsidRDefault="00CE12FD" w:rsidP="00CE12FD">
            <w:pPr>
              <w:pStyle w:val="a4"/>
              <w:ind w:left="0"/>
            </w:pPr>
            <w:r>
              <w:t>Цыцык Бальжинимаевна</w:t>
            </w:r>
          </w:p>
        </w:tc>
        <w:tc>
          <w:tcPr>
            <w:tcW w:w="1587" w:type="dxa"/>
          </w:tcPr>
          <w:p w:rsidR="00CE12FD" w:rsidRPr="004D4A16" w:rsidRDefault="00CE12FD" w:rsidP="00CE12FD">
            <w:pPr>
              <w:pStyle w:val="a4"/>
              <w:ind w:left="0"/>
            </w:pPr>
          </w:p>
          <w:p w:rsidR="00D32510" w:rsidRPr="004D4A16" w:rsidRDefault="00D32510" w:rsidP="005E0764">
            <w:pPr>
              <w:pStyle w:val="a4"/>
              <w:ind w:left="0"/>
            </w:pPr>
          </w:p>
        </w:tc>
      </w:tr>
      <w:tr w:rsidR="00CE12FD" w:rsidTr="00CE12FD">
        <w:trPr>
          <w:trHeight w:val="230"/>
        </w:trPr>
        <w:tc>
          <w:tcPr>
            <w:tcW w:w="2056" w:type="dxa"/>
          </w:tcPr>
          <w:p w:rsidR="00CE12FD" w:rsidRPr="004D4A16" w:rsidRDefault="00CE12FD" w:rsidP="00A912E0">
            <w:pPr>
              <w:pStyle w:val="a4"/>
              <w:ind w:left="0"/>
              <w:jc w:val="center"/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CE12FD" w:rsidRPr="004D4A16" w:rsidRDefault="00CE12FD" w:rsidP="005E0764">
            <w:pPr>
              <w:pStyle w:val="a4"/>
              <w:ind w:left="0"/>
            </w:pPr>
            <w:r>
              <w:t xml:space="preserve">Региональный </w:t>
            </w:r>
          </w:p>
        </w:tc>
        <w:tc>
          <w:tcPr>
            <w:tcW w:w="2561" w:type="dxa"/>
          </w:tcPr>
          <w:p w:rsidR="00CE12FD" w:rsidRDefault="00CE12FD" w:rsidP="005E0764">
            <w:pPr>
              <w:pStyle w:val="a4"/>
              <w:ind w:left="0"/>
              <w:jc w:val="both"/>
            </w:pPr>
            <w:r>
              <w:t xml:space="preserve">Участие в семинаре по дополнительному образованию </w:t>
            </w:r>
          </w:p>
        </w:tc>
        <w:tc>
          <w:tcPr>
            <w:tcW w:w="1810" w:type="dxa"/>
          </w:tcPr>
          <w:p w:rsidR="00CE12FD" w:rsidRDefault="00CE12FD" w:rsidP="00832CFD">
            <w:pPr>
              <w:pStyle w:val="a4"/>
              <w:ind w:left="0"/>
            </w:pPr>
            <w:r>
              <w:t>4 педагога</w:t>
            </w:r>
          </w:p>
        </w:tc>
        <w:tc>
          <w:tcPr>
            <w:tcW w:w="1587" w:type="dxa"/>
          </w:tcPr>
          <w:p w:rsidR="00CE12FD" w:rsidRDefault="00CE12FD" w:rsidP="00D32510">
            <w:pPr>
              <w:pStyle w:val="a4"/>
              <w:ind w:left="0"/>
            </w:pPr>
          </w:p>
        </w:tc>
      </w:tr>
      <w:tr w:rsidR="00CE12FD" w:rsidTr="00CE12FD">
        <w:trPr>
          <w:trHeight w:val="230"/>
        </w:trPr>
        <w:tc>
          <w:tcPr>
            <w:tcW w:w="2056" w:type="dxa"/>
          </w:tcPr>
          <w:p w:rsidR="00CE12FD" w:rsidRPr="00693A57" w:rsidRDefault="00CE12FD" w:rsidP="00A912E0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CE12FD" w:rsidRDefault="00CE12FD" w:rsidP="005E0764">
            <w:pPr>
              <w:pStyle w:val="a4"/>
              <w:ind w:left="0"/>
            </w:pPr>
            <w:r>
              <w:t>Межмуниципальный</w:t>
            </w:r>
          </w:p>
        </w:tc>
        <w:tc>
          <w:tcPr>
            <w:tcW w:w="2561" w:type="dxa"/>
          </w:tcPr>
          <w:p w:rsidR="00CE12FD" w:rsidRPr="00CE12FD" w:rsidRDefault="00CE12FD" w:rsidP="005E0764">
            <w:pPr>
              <w:pStyle w:val="a4"/>
              <w:ind w:left="0"/>
              <w:jc w:val="both"/>
              <w:rPr>
                <w:caps/>
              </w:rPr>
            </w:pPr>
            <w:r>
              <w:t>Участие в окружной дискуссионной площадки, посвященной 200-летию со дня рождения Достоевского Ф</w:t>
            </w:r>
            <w:r>
              <w:rPr>
                <w:caps/>
              </w:rPr>
              <w:t>.М.</w:t>
            </w:r>
          </w:p>
        </w:tc>
        <w:tc>
          <w:tcPr>
            <w:tcW w:w="1810" w:type="dxa"/>
          </w:tcPr>
          <w:p w:rsidR="00CE12FD" w:rsidRDefault="00CE12FD" w:rsidP="005E0764">
            <w:pPr>
              <w:pStyle w:val="a4"/>
              <w:ind w:left="0"/>
            </w:pPr>
            <w:r>
              <w:t>В составе команды учащихся Агинского района</w:t>
            </w:r>
          </w:p>
          <w:p w:rsidR="00CE12FD" w:rsidRDefault="00CE12FD" w:rsidP="005E0764">
            <w:pPr>
              <w:pStyle w:val="a4"/>
              <w:ind w:left="0"/>
            </w:pPr>
            <w:r>
              <w:t>2 ученика 10 кл.</w:t>
            </w:r>
          </w:p>
          <w:p w:rsidR="00CE12FD" w:rsidRPr="004D4A16" w:rsidRDefault="00CE12FD" w:rsidP="005E0764">
            <w:pPr>
              <w:pStyle w:val="a4"/>
              <w:ind w:left="0"/>
            </w:pPr>
            <w:r>
              <w:t>Жамьянов Алексей</w:t>
            </w:r>
          </w:p>
        </w:tc>
        <w:tc>
          <w:tcPr>
            <w:tcW w:w="1587" w:type="dxa"/>
          </w:tcPr>
          <w:p w:rsidR="00CE12FD" w:rsidRDefault="00CE12FD" w:rsidP="00CE12FD">
            <w:pPr>
              <w:pStyle w:val="a4"/>
              <w:ind w:left="0"/>
            </w:pPr>
          </w:p>
        </w:tc>
      </w:tr>
    </w:tbl>
    <w:p w:rsidR="00693A57" w:rsidRPr="00E84F01" w:rsidRDefault="00693A57" w:rsidP="00693A57">
      <w:pPr>
        <w:pStyle w:val="a4"/>
        <w:ind w:left="0"/>
        <w:jc w:val="both"/>
        <w:rPr>
          <w:sz w:val="26"/>
          <w:szCs w:val="26"/>
        </w:rPr>
      </w:pPr>
      <w:r w:rsidRPr="00E84F01">
        <w:rPr>
          <w:rFonts w:ascii="Open Sans" w:hAnsi="Open Sans" w:cs="Open Sans"/>
          <w:iCs/>
          <w:color w:val="2D2D2D"/>
          <w:shd w:val="clear" w:color="auto" w:fill="F5F5F5"/>
        </w:rPr>
        <w:br/>
      </w:r>
    </w:p>
    <w:p w:rsidR="00693A57" w:rsidRPr="00E84F01" w:rsidRDefault="00693A57" w:rsidP="00693A57">
      <w:pPr>
        <w:overflowPunct/>
        <w:jc w:val="center"/>
        <w:textAlignment w:val="auto"/>
        <w:rPr>
          <w:b/>
          <w:sz w:val="26"/>
          <w:szCs w:val="26"/>
        </w:rPr>
      </w:pPr>
    </w:p>
    <w:p w:rsidR="00693A57" w:rsidRPr="00E84F01" w:rsidRDefault="00693A57" w:rsidP="00693A57"/>
    <w:p w:rsidR="005268A8" w:rsidRDefault="005268A8"/>
    <w:sectPr w:rsidR="005268A8" w:rsidSect="008A1063">
      <w:footerReference w:type="default" r:id="rId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A9" w:rsidRDefault="00335AA9" w:rsidP="001C5465">
      <w:r>
        <w:separator/>
      </w:r>
    </w:p>
  </w:endnote>
  <w:endnote w:type="continuationSeparator" w:id="1">
    <w:p w:rsidR="00335AA9" w:rsidRDefault="00335AA9" w:rsidP="001C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187847"/>
      <w:docPartObj>
        <w:docPartGallery w:val="Page Numbers (Bottom of Page)"/>
        <w:docPartUnique/>
      </w:docPartObj>
    </w:sdtPr>
    <w:sdtContent>
      <w:p w:rsidR="00CA7629" w:rsidRDefault="0009481B">
        <w:pPr>
          <w:pStyle w:val="a5"/>
          <w:jc w:val="right"/>
        </w:pPr>
        <w:r>
          <w:fldChar w:fldCharType="begin"/>
        </w:r>
        <w:r w:rsidR="005268A8">
          <w:instrText xml:space="preserve"> PAGE   \* MERGEFORMAT </w:instrText>
        </w:r>
        <w:r>
          <w:fldChar w:fldCharType="separate"/>
        </w:r>
        <w:r w:rsidR="00277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629" w:rsidRDefault="00335A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A9" w:rsidRDefault="00335AA9" w:rsidP="001C5465">
      <w:r>
        <w:separator/>
      </w:r>
    </w:p>
  </w:footnote>
  <w:footnote w:type="continuationSeparator" w:id="1">
    <w:p w:rsidR="00335AA9" w:rsidRDefault="00335AA9" w:rsidP="001C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B5"/>
    <w:multiLevelType w:val="hybridMultilevel"/>
    <w:tmpl w:val="4E60344A"/>
    <w:lvl w:ilvl="0" w:tplc="A80EB8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A57"/>
    <w:rsid w:val="0009481B"/>
    <w:rsid w:val="001C5465"/>
    <w:rsid w:val="00277B04"/>
    <w:rsid w:val="0028426A"/>
    <w:rsid w:val="00335AA9"/>
    <w:rsid w:val="005268A8"/>
    <w:rsid w:val="00534358"/>
    <w:rsid w:val="00693A57"/>
    <w:rsid w:val="00711F65"/>
    <w:rsid w:val="00727244"/>
    <w:rsid w:val="00776CC0"/>
    <w:rsid w:val="0085665A"/>
    <w:rsid w:val="00876D71"/>
    <w:rsid w:val="0096204E"/>
    <w:rsid w:val="00996D59"/>
    <w:rsid w:val="00AD116B"/>
    <w:rsid w:val="00AE253B"/>
    <w:rsid w:val="00B0136E"/>
    <w:rsid w:val="00C646D6"/>
    <w:rsid w:val="00C84CC4"/>
    <w:rsid w:val="00CE12FD"/>
    <w:rsid w:val="00D07819"/>
    <w:rsid w:val="00D32510"/>
    <w:rsid w:val="00DA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A5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51E9-6FD8-4261-BA92-7A63A1F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2022-05-16T23:38:00Z</dcterms:created>
  <dcterms:modified xsi:type="dcterms:W3CDTF">2022-05-17T00:43:00Z</dcterms:modified>
</cp:coreProperties>
</file>