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4" w:rsidRPr="00DA7684" w:rsidRDefault="00DA7684" w:rsidP="00DA7684">
      <w:pPr>
        <w:shd w:val="clear" w:color="auto" w:fill="FFFFFF"/>
        <w:spacing w:after="113" w:line="240" w:lineRule="auto"/>
        <w:ind w:left="106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Информация о порядке проведения итогового сочинения (изложения) в 2022 году в Забайкальском крае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Общие сведения о проведении итогового сочинения (изложения)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ГИА-11) проводится для обучающихся 11 классов и экстернов в образовательных организациях, в которых обучающиеся осваивают образовательные программы среднего общего образования.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Выпускники прошлых лет, обучающиеся СПО, а также обучающиеся, получающие среднее общее образование в иностранных 00 (вместе - участники ЕГЭ) могут писать сочинение по собственному желанию.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Результатом итогового сочинения (изложения) является «зачет» или «незачет».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Опубликованы тематические направления итогового сочинения 2021/22 учебного года, утвержденные Советом по вопросам проведения итогового сочинений </w:t>
      </w:r>
      <w:proofErr w:type="spellStart"/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Минпросвещения</w:t>
      </w:r>
      <w:proofErr w:type="spellEnd"/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России, и комментарии, подготовленные специалистами ФИПИ к указанным тематическим направлениям </w:t>
      </w:r>
      <w:hyperlink r:id="rId5" w:history="1">
        <w:r w:rsidRPr="00DA7684">
          <w:rPr>
            <w:rFonts w:ascii="Times New Roman" w:eastAsia="Times New Roman" w:hAnsi="Times New Roman" w:cs="Times New Roman"/>
            <w:color w:val="337AB7"/>
            <w:sz w:val="18"/>
            <w:lang w:eastAsia="ru-RU"/>
          </w:rPr>
          <w:t>https://fipi.ru/itogovoe-sochinenie</w:t>
        </w:r>
      </w:hyperlink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Особенности организации итогового сочинения (изложения) для участников с ограниченными возможностями здоровья (ОВЗ), инвалидов, детей-инвалидов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Участники с ОВЗ, дети-инвалиды и инвалиды по желанию могут выбрать для написания итоговое сочинение или изложение.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Итоговое </w:t>
      </w: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изложение </w:t>
      </w: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вправе писать следующие категории лиц: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– участники с ОВЗ, дети-инвалиды и инвалиды (при предъявлении документов, подтверждающих статус);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–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– обучающиеся на дому, в образовательных организациях, в том числе </w:t>
      </w:r>
      <w:proofErr w:type="spellStart"/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санаторн</w:t>
      </w:r>
      <w:proofErr w:type="gramStart"/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</w:t>
      </w:r>
      <w:proofErr w:type="spellEnd"/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</w:t>
      </w:r>
      <w:proofErr w:type="gramEnd"/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Срок действия результата итогового сочинения (изложения)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Итоговое сочинение (изложение) для выпускников общеобразовательных организаций, не завершивших среднее общее образование, как условие допуска к ГИА-11 – </w:t>
      </w: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бессрочно</w:t>
      </w: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Результат итогового сочинения в случае предъявления его при приеме на </w:t>
      </w:r>
      <w:proofErr w:type="gramStart"/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обучение по программам</w:t>
      </w:r>
      <w:proofErr w:type="gramEnd"/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бакалавриата</w:t>
      </w:r>
      <w:proofErr w:type="spellEnd"/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 программам специалитета действителен </w:t>
      </w: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четыре года</w:t>
      </w: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следующих за годом получения такого результата.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DA7684" w:rsidRPr="00DA7684" w:rsidRDefault="00DA7684" w:rsidP="00DA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Сроки и места регистрации для участия</w:t>
      </w:r>
    </w:p>
    <w:p w:rsidR="00DA7684" w:rsidRPr="00DA7684" w:rsidRDefault="00DA7684" w:rsidP="00DA7684">
      <w:pPr>
        <w:shd w:val="clear" w:color="auto" w:fill="FFFFFF"/>
        <w:spacing w:after="113" w:line="240" w:lineRule="auto"/>
        <w:ind w:left="142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Для участия в итоговом сочинении (изложении) участники подают заявление не </w:t>
      </w:r>
      <w:proofErr w:type="gramStart"/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позднее</w:t>
      </w:r>
      <w:proofErr w:type="gramEnd"/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чем за две недели до начала проведения итогового сочинения (изложения).</w:t>
      </w:r>
    </w:p>
    <w:tbl>
      <w:tblPr>
        <w:tblpPr w:leftFromText="45" w:rightFromText="45" w:vertAnchor="text"/>
        <w:tblW w:w="7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2"/>
        <w:gridCol w:w="3390"/>
      </w:tblGrid>
      <w:tr w:rsidR="00DA7684" w:rsidRPr="00DA7684" w:rsidTr="00DA7684">
        <w:trPr>
          <w:trHeight w:val="442"/>
        </w:trPr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684" w:rsidRPr="00DA7684" w:rsidRDefault="00DA7684" w:rsidP="00DA7684">
            <w:pPr>
              <w:spacing w:after="11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A768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Дата участия в итоговом сочинении (изложении)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684" w:rsidRPr="00DA7684" w:rsidRDefault="00DA7684" w:rsidP="00DA7684">
            <w:pPr>
              <w:spacing w:after="11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A768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Сроки подачи заявления на участие в итоговом сочинении (изложении)</w:t>
            </w:r>
          </w:p>
        </w:tc>
      </w:tr>
      <w:tr w:rsidR="00DA7684" w:rsidRPr="00DA7684" w:rsidTr="00DA7684">
        <w:trPr>
          <w:trHeight w:val="227"/>
        </w:trPr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684" w:rsidRPr="00DA7684" w:rsidRDefault="00DA7684" w:rsidP="00DA7684">
            <w:pPr>
              <w:spacing w:after="113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A768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01 декабря 2021 г. (основной срок)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684" w:rsidRPr="00DA7684" w:rsidRDefault="00DA7684" w:rsidP="00DA7684">
            <w:pPr>
              <w:spacing w:after="113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A768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позднее 17 ноября 2021 г.</w:t>
            </w:r>
          </w:p>
        </w:tc>
      </w:tr>
      <w:tr w:rsidR="00DA7684" w:rsidRPr="00DA7684" w:rsidTr="00DA7684">
        <w:trPr>
          <w:trHeight w:val="227"/>
        </w:trPr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684" w:rsidRPr="00DA7684" w:rsidRDefault="00DA7684" w:rsidP="00DA7684">
            <w:pPr>
              <w:spacing w:after="113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A768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02 февраля 2022 г. (дополнительный срок)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684" w:rsidRPr="00DA7684" w:rsidRDefault="00DA7684" w:rsidP="00DA7684">
            <w:pPr>
              <w:spacing w:after="113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A768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позднее 19 января 2022 г.</w:t>
            </w:r>
          </w:p>
        </w:tc>
      </w:tr>
      <w:tr w:rsidR="00DA7684" w:rsidRPr="00DA7684" w:rsidTr="00DA7684">
        <w:trPr>
          <w:trHeight w:val="227"/>
        </w:trPr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684" w:rsidRPr="00DA7684" w:rsidRDefault="00DA7684" w:rsidP="00DA7684">
            <w:pPr>
              <w:spacing w:after="113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A768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 мая 2022 г. (дополнительный срок)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684" w:rsidRPr="00DA7684" w:rsidRDefault="00DA7684" w:rsidP="00DA7684">
            <w:pPr>
              <w:spacing w:after="113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A768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позднее 20 апреля 2022 г.</w:t>
            </w:r>
          </w:p>
        </w:tc>
      </w:tr>
    </w:tbl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DA7684" w:rsidRPr="00DA7684" w:rsidRDefault="00DA7684" w:rsidP="00DA7684">
      <w:pPr>
        <w:shd w:val="clear" w:color="auto" w:fill="FFFFFF"/>
        <w:spacing w:after="113" w:line="240" w:lineRule="auto"/>
        <w:ind w:left="1211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DA7684" w:rsidRPr="00DA7684" w:rsidRDefault="00DA7684" w:rsidP="00DA7684">
      <w:pPr>
        <w:shd w:val="clear" w:color="auto" w:fill="FFFFFF"/>
        <w:spacing w:after="113" w:line="240" w:lineRule="auto"/>
        <w:ind w:left="1211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DA7684" w:rsidRPr="00DA7684" w:rsidRDefault="00DA7684" w:rsidP="00DA7684">
      <w:pPr>
        <w:shd w:val="clear" w:color="auto" w:fill="FFFFFF"/>
        <w:spacing w:after="113" w:line="240" w:lineRule="auto"/>
        <w:ind w:left="1211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DA7684" w:rsidRPr="00DA7684" w:rsidRDefault="00DA7684" w:rsidP="00DA7684">
      <w:pPr>
        <w:shd w:val="clear" w:color="auto" w:fill="FFFFFF"/>
        <w:spacing w:after="113" w:line="240" w:lineRule="auto"/>
        <w:ind w:left="1211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DA7684" w:rsidRPr="00DA7684" w:rsidRDefault="00DA7684" w:rsidP="00DA7684">
      <w:pPr>
        <w:shd w:val="clear" w:color="auto" w:fill="FFFFFF"/>
        <w:spacing w:after="113" w:line="240" w:lineRule="auto"/>
        <w:ind w:left="1211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Места подачи заявлений</w:t>
      </w:r>
    </w:p>
    <w:p w:rsidR="00DA7684" w:rsidRPr="00DA7684" w:rsidRDefault="00DA7684" w:rsidP="00DA7684">
      <w:pPr>
        <w:shd w:val="clear" w:color="auto" w:fill="FFFFFF"/>
        <w:spacing w:after="113" w:line="240" w:lineRule="auto"/>
        <w:ind w:left="142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– </w:t>
      </w: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обучающиеся XI (XII) классов</w:t>
      </w: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– в образовательные организации, в которых обучающиеся осваивают образовательные программы среднего общего образования;</w:t>
      </w:r>
    </w:p>
    <w:p w:rsidR="00DA7684" w:rsidRPr="00DA7684" w:rsidRDefault="00DA7684" w:rsidP="00DA7684">
      <w:pPr>
        <w:shd w:val="clear" w:color="auto" w:fill="FFFFFF"/>
        <w:spacing w:after="113" w:line="240" w:lineRule="auto"/>
        <w:ind w:left="142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– </w:t>
      </w: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экстерны</w:t>
      </w: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– в образовательные организации, в которых обучающиеся будут проходить ГИА-11 экстерном;</w:t>
      </w:r>
    </w:p>
    <w:p w:rsidR="00DA7684" w:rsidRPr="00DA7684" w:rsidRDefault="00DA7684" w:rsidP="00DA7684">
      <w:pPr>
        <w:shd w:val="clear" w:color="auto" w:fill="FFFFFF"/>
        <w:spacing w:after="113" w:line="240" w:lineRule="auto"/>
        <w:ind w:left="142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– </w:t>
      </w: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выпускники прошлых лет, обучающиеся СПО</w:t>
      </w: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– в органы местного самоуправления в сфере образования на территории проживания указанных лиц. Документы необходимые для подачи заявления: документ, удостоверяющий личность; СНИЛС; документ об образовании (аттестат за 11 класс, диплом); справка о необходимости создания специальных условий (при наличии).</w:t>
      </w:r>
    </w:p>
    <w:p w:rsidR="00DA7684" w:rsidRPr="00DA7684" w:rsidRDefault="00DA7684" w:rsidP="00DA7684">
      <w:pPr>
        <w:shd w:val="clear" w:color="auto" w:fill="FFFFFF"/>
        <w:spacing w:after="113" w:line="240" w:lineRule="auto"/>
        <w:ind w:left="142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DA7684" w:rsidRPr="00DA7684" w:rsidRDefault="00DA7684" w:rsidP="00DA7684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Образцы заявлений на участие в итоговом сочинении (изложении)</w:t>
      </w:r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для </w:t>
      </w:r>
      <w:hyperlink r:id="rId6" w:history="1">
        <w:r w:rsidRPr="00DA7684">
          <w:rPr>
            <w:rFonts w:ascii="Times New Roman" w:eastAsia="Times New Roman" w:hAnsi="Times New Roman" w:cs="Times New Roman"/>
            <w:color w:val="337AB7"/>
            <w:sz w:val="18"/>
            <w:lang w:eastAsia="ru-RU"/>
          </w:rPr>
          <w:t>выпускников текущего года/экстернов</w:t>
        </w:r>
      </w:hyperlink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, </w:t>
      </w:r>
      <w:hyperlink r:id="rId7" w:history="1">
        <w:r w:rsidRPr="00DA7684">
          <w:rPr>
            <w:rFonts w:ascii="Times New Roman" w:eastAsia="Times New Roman" w:hAnsi="Times New Roman" w:cs="Times New Roman"/>
            <w:color w:val="337AB7"/>
            <w:sz w:val="18"/>
            <w:lang w:eastAsia="ru-RU"/>
          </w:rPr>
          <w:t>выпускников прошлых лет/обучающихся СПО, согласие на обработку персональных данных</w:t>
        </w:r>
      </w:hyperlink>
      <w:r w:rsidRPr="00DA7684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.</w:t>
      </w:r>
    </w:p>
    <w:p w:rsidR="00DA7684" w:rsidRPr="00DA7684" w:rsidRDefault="00DA7684" w:rsidP="00DA7684">
      <w:pPr>
        <w:shd w:val="clear" w:color="auto" w:fill="FFFFFF"/>
        <w:spacing w:after="113" w:line="240" w:lineRule="auto"/>
        <w:ind w:left="851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A7684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 </w:t>
      </w:r>
    </w:p>
    <w:p w:rsidR="00DA4E0D" w:rsidRDefault="00DA4E0D"/>
    <w:sectPr w:rsidR="00DA4E0D" w:rsidSect="00DA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1586"/>
    <w:multiLevelType w:val="multilevel"/>
    <w:tmpl w:val="7518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7684"/>
    <w:rsid w:val="00DA4E0D"/>
    <w:rsid w:val="00DA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684"/>
    <w:rPr>
      <w:b/>
      <w:bCs/>
    </w:rPr>
  </w:style>
  <w:style w:type="character" w:styleId="a5">
    <w:name w:val="Hyperlink"/>
    <w:basedOn w:val="a0"/>
    <w:uiPriority w:val="99"/>
    <w:semiHidden/>
    <w:unhideWhenUsed/>
    <w:rsid w:val="00DA7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chita.ru/data/files/oz_doc/2021/6079ae1a_100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chita.ru/data/files/oz_doc/2021/fa463796_1001.doc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>Home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2021-10-26T05:38:00Z</dcterms:created>
  <dcterms:modified xsi:type="dcterms:W3CDTF">2021-10-26T05:38:00Z</dcterms:modified>
</cp:coreProperties>
</file>