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4" w:rsidRPr="00235454" w:rsidRDefault="00235454" w:rsidP="00235454">
      <w:pPr>
        <w:spacing w:after="160" w:line="256" w:lineRule="auto"/>
        <w:ind w:left="14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35454" w:rsidRPr="00235454" w:rsidRDefault="00235454" w:rsidP="00235454">
      <w:pPr>
        <w:spacing w:after="160" w:line="256" w:lineRule="auto"/>
        <w:ind w:left="14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Амитхашинская</w:t>
      </w:r>
      <w:proofErr w:type="spellEnd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средняя общеобразовательная школа»</w:t>
      </w:r>
    </w:p>
    <w:p w:rsidR="00235454" w:rsidRPr="00235454" w:rsidRDefault="00235454" w:rsidP="00235454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Согласовано                          Рассмотрено</w:t>
      </w:r>
      <w:proofErr w:type="gramStart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У</w:t>
      </w:r>
      <w:proofErr w:type="gramEnd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тверждаю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МО (</w:t>
      </w:r>
      <w:proofErr w:type="spellStart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Мункуева</w:t>
      </w:r>
      <w:proofErr w:type="spellEnd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Б.В.)            директора по НМР                  (</w:t>
      </w:r>
      <w:proofErr w:type="spellStart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Нимацыренов</w:t>
      </w:r>
      <w:proofErr w:type="spellEnd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Д.С.)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________________               (</w:t>
      </w:r>
      <w:proofErr w:type="spellStart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Аюшиева</w:t>
      </w:r>
      <w:proofErr w:type="spellEnd"/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А.Б.)                       __________________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________________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«__» ________2020г.          «__» ____________ 2020г.       «__» ________2020г.</w:t>
      </w:r>
    </w:p>
    <w:p w:rsidR="00235454" w:rsidRPr="00235454" w:rsidRDefault="00235454" w:rsidP="00235454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</w:t>
      </w:r>
    </w:p>
    <w:p w:rsidR="00235454" w:rsidRPr="00235454" w:rsidRDefault="00235454" w:rsidP="00235454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Предмет: обществознание</w:t>
      </w:r>
    </w:p>
    <w:p w:rsidR="00235454" w:rsidRPr="00235454" w:rsidRDefault="00235454" w:rsidP="00235454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УМК: Боголюбов Л.Н.</w:t>
      </w:r>
    </w:p>
    <w:p w:rsidR="00235454" w:rsidRPr="00235454" w:rsidRDefault="00235454" w:rsidP="00235454">
      <w:pPr>
        <w:spacing w:after="160" w:line="256" w:lineRule="auto"/>
        <w:ind w:firstLine="21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Класс: 10-11</w:t>
      </w:r>
    </w:p>
    <w:p w:rsidR="00235454" w:rsidRPr="00235454" w:rsidRDefault="00235454" w:rsidP="00235454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Уровень программы: базовый</w:t>
      </w:r>
    </w:p>
    <w:p w:rsidR="00235454" w:rsidRPr="00235454" w:rsidRDefault="00235454" w:rsidP="00235454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Количество часов: 2 часа в неделю</w:t>
      </w:r>
    </w:p>
    <w:p w:rsidR="00235454" w:rsidRPr="00235454" w:rsidRDefault="00235454" w:rsidP="00235454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235454" w:rsidRPr="00235454" w:rsidRDefault="00235454" w:rsidP="00235454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27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ind w:left="127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5454" w:rsidRPr="00235454" w:rsidRDefault="00235454" w:rsidP="00235454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454">
        <w:rPr>
          <w:rFonts w:ascii="Times New Roman" w:eastAsiaTheme="minorHAnsi" w:hAnsi="Times New Roman"/>
          <w:sz w:val="28"/>
          <w:szCs w:val="28"/>
          <w:lang w:eastAsia="en-US"/>
        </w:rPr>
        <w:t>2020</w:t>
      </w:r>
    </w:p>
    <w:p w:rsidR="00F9420E" w:rsidRDefault="00F9420E" w:rsidP="00F9420E">
      <w:pPr>
        <w:pStyle w:val="Style2"/>
        <w:widowControl/>
        <w:spacing w:line="240" w:lineRule="auto"/>
        <w:ind w:left="-993"/>
        <w:outlineLvl w:val="0"/>
        <w:rPr>
          <w:rStyle w:val="FontStyle11"/>
          <w:b/>
          <w:sz w:val="24"/>
        </w:rPr>
      </w:pPr>
      <w:bookmarkStart w:id="0" w:name="_GoBack"/>
      <w:bookmarkEnd w:id="0"/>
    </w:p>
    <w:p w:rsidR="00F9420E" w:rsidRDefault="00F9420E" w:rsidP="00F9420E">
      <w:pPr>
        <w:pStyle w:val="Style2"/>
        <w:widowControl/>
        <w:spacing w:line="240" w:lineRule="auto"/>
        <w:ind w:left="720"/>
        <w:outlineLvl w:val="0"/>
        <w:rPr>
          <w:rStyle w:val="FontStyle11"/>
          <w:b/>
          <w:sz w:val="24"/>
        </w:rPr>
      </w:pPr>
    </w:p>
    <w:p w:rsidR="000D2427" w:rsidRDefault="00DE3BAA" w:rsidP="00F9420E">
      <w:pPr>
        <w:pStyle w:val="Style2"/>
        <w:widowControl/>
        <w:numPr>
          <w:ilvl w:val="0"/>
          <w:numId w:val="17"/>
        </w:numPr>
        <w:spacing w:line="240" w:lineRule="auto"/>
        <w:jc w:val="center"/>
        <w:outlineLvl w:val="0"/>
        <w:rPr>
          <w:rStyle w:val="FontStyle11"/>
          <w:b/>
          <w:sz w:val="24"/>
        </w:rPr>
      </w:pPr>
      <w:r>
        <w:rPr>
          <w:rStyle w:val="FontStyle11"/>
          <w:b/>
          <w:sz w:val="24"/>
        </w:rPr>
        <w:t>Пояснительная записка</w:t>
      </w:r>
    </w:p>
    <w:p w:rsidR="000D2427" w:rsidRDefault="000D2427">
      <w:pPr>
        <w:pStyle w:val="Style2"/>
        <w:widowControl/>
        <w:spacing w:line="240" w:lineRule="auto"/>
        <w:jc w:val="center"/>
        <w:outlineLvl w:val="0"/>
        <w:rPr>
          <w:rStyle w:val="FontStyle11"/>
          <w:b/>
        </w:rPr>
      </w:pPr>
    </w:p>
    <w:p w:rsidR="000D2427" w:rsidRDefault="00DE3BAA">
      <w:pPr>
        <w:spacing w:after="115"/>
        <w:ind w:firstLine="708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по обществознанию для</w:t>
      </w:r>
      <w:r>
        <w:rPr>
          <w:rFonts w:ascii="Times New Roman" w:hAnsi="Times New Roman"/>
          <w:sz w:val="24"/>
        </w:rPr>
        <w:t xml:space="preserve"> 10-11</w:t>
      </w:r>
      <w:r>
        <w:rPr>
          <w:rFonts w:ascii="Times New Roman" w:hAnsi="Times New Roman"/>
          <w:color w:val="000000"/>
          <w:sz w:val="24"/>
        </w:rPr>
        <w:t xml:space="preserve"> классов разработана в соответствии с требованиями следующих нормативных документов:</w:t>
      </w:r>
    </w:p>
    <w:p w:rsidR="00C72AE8" w:rsidRPr="00C72AE8" w:rsidRDefault="00C72AE8" w:rsidP="00C72AE8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 w:rsidRPr="00973E5C">
        <w:rPr>
          <w:rFonts w:ascii="Times New Roman" w:hAnsi="Times New Roman"/>
          <w:color w:val="000000"/>
          <w:sz w:val="24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 w:rsidRPr="00973E5C">
        <w:rPr>
          <w:rFonts w:ascii="Times New Roman" w:hAnsi="Times New Roman"/>
          <w:color w:val="000000"/>
          <w:sz w:val="24"/>
        </w:rPr>
        <w:t>с</w:t>
      </w:r>
      <w:proofErr w:type="gramEnd"/>
      <w:r w:rsidRPr="00973E5C">
        <w:rPr>
          <w:rFonts w:ascii="Times New Roman" w:hAnsi="Times New Roman"/>
          <w:color w:val="000000"/>
          <w:sz w:val="24"/>
        </w:rPr>
        <w:t xml:space="preserve"> 31.03.2015г);  «Об образовании в РФ» (с изм. и доп., вступ. в силу с 01.01.2021);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ФГОС среднего (полного) общего образования (10-11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 xml:space="preserve">.) (утвержден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17.05.2012 г. №413);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Примерная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ООП среднего полного образования (одобренная решением федерального учебно-методического объединения по общему образованию (протокол от 08.04.2015 г. №1/15) и (протокол от 28.06.2016 г. № 2/ 16-з);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</w:t>
      </w:r>
      <w:r w:rsidR="00C72AE8">
        <w:rPr>
          <w:rFonts w:ascii="Times New Roman" w:hAnsi="Times New Roman"/>
          <w:color w:val="000000"/>
          <w:sz w:val="24"/>
        </w:rPr>
        <w:t xml:space="preserve">бщеобразовательных учреждениях" </w:t>
      </w:r>
      <w:r w:rsidR="00C72AE8" w:rsidRPr="00973E5C">
        <w:rPr>
          <w:rFonts w:ascii="Times New Roman" w:hAnsi="Times New Roman"/>
          <w:color w:val="000000"/>
          <w:sz w:val="24"/>
        </w:rPr>
        <w:t>(с изменениями на 22 мая 2019 года);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Квалификационная характеристика должностей работников образования от 26.08.2010 г. №761н, утвержденный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Минздравсоцразвития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Российской Федерации;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Профессиональный стандарт педагога от 18.10.2013 г. №544, утвержденный приказом Минтруда России;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Положение о рабочей программе Муниципального </w:t>
      </w:r>
      <w:r w:rsidR="009265A3">
        <w:rPr>
          <w:rFonts w:ascii="Times New Roman" w:hAnsi="Times New Roman"/>
          <w:color w:val="000000"/>
          <w:sz w:val="24"/>
        </w:rPr>
        <w:t xml:space="preserve">бюджетного </w:t>
      </w:r>
      <w:r>
        <w:rPr>
          <w:rFonts w:ascii="Times New Roman" w:hAnsi="Times New Roman"/>
          <w:color w:val="000000"/>
          <w:sz w:val="24"/>
        </w:rPr>
        <w:t>общеобразовател</w:t>
      </w:r>
      <w:r w:rsidR="009265A3">
        <w:rPr>
          <w:rFonts w:ascii="Times New Roman" w:hAnsi="Times New Roman"/>
          <w:color w:val="000000"/>
          <w:sz w:val="24"/>
        </w:rPr>
        <w:t>ьного учреждения «</w:t>
      </w:r>
      <w:proofErr w:type="spellStart"/>
      <w:r w:rsidR="009265A3">
        <w:rPr>
          <w:rFonts w:ascii="Times New Roman" w:hAnsi="Times New Roman"/>
          <w:color w:val="000000"/>
          <w:sz w:val="24"/>
        </w:rPr>
        <w:t>Амитхаши</w:t>
      </w:r>
      <w:r>
        <w:rPr>
          <w:rFonts w:ascii="Times New Roman" w:hAnsi="Times New Roman"/>
          <w:color w:val="000000"/>
          <w:sz w:val="24"/>
        </w:rPr>
        <w:t>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средняя общеобразовательная школа»;</w:t>
      </w:r>
    </w:p>
    <w:p w:rsidR="000D2427" w:rsidRDefault="009265A3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Учебного плана МОУ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Ам</w:t>
      </w:r>
      <w:r w:rsidR="00DE3BAA">
        <w:rPr>
          <w:rFonts w:ascii="Times New Roman" w:hAnsi="Times New Roman"/>
          <w:color w:val="000000"/>
          <w:sz w:val="24"/>
          <w:shd w:val="clear" w:color="auto" w:fill="FFFFFF"/>
        </w:rPr>
        <w:t>СОШ</w:t>
      </w:r>
      <w:proofErr w:type="spellEnd"/>
      <w:r w:rsidR="00DE3BAA">
        <w:rPr>
          <w:rFonts w:ascii="Times New Roman" w:hAnsi="Times New Roman"/>
          <w:color w:val="000000"/>
          <w:sz w:val="24"/>
          <w:shd w:val="clear" w:color="auto" w:fill="FFFFFF"/>
        </w:rPr>
        <w:t>» на 2020-2021 учебный год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Примерной программы по истории для 10-11 классов </w:t>
      </w:r>
    </w:p>
    <w:p w:rsidR="000D2427" w:rsidRDefault="00DE3BAA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Примерной программы среднего (полного) общего образования по обществознанию 10-11 классы</w:t>
      </w:r>
      <w:r w:rsidR="00CB0F01">
        <w:rPr>
          <w:rFonts w:ascii="Times New Roman" w:hAnsi="Times New Roman"/>
          <w:sz w:val="24"/>
        </w:rPr>
        <w:t>;</w:t>
      </w:r>
    </w:p>
    <w:p w:rsidR="00CB0F01" w:rsidRDefault="00CB0F01">
      <w:pPr>
        <w:numPr>
          <w:ilvl w:val="0"/>
          <w:numId w:val="14"/>
        </w:numPr>
        <w:spacing w:after="115"/>
        <w:ind w:left="0"/>
        <w:contextualSpacing/>
        <w:jc w:val="both"/>
        <w:rPr>
          <w:rFonts w:ascii="Times New Roman" w:hAnsi="Times New Roman"/>
          <w:sz w:val="24"/>
        </w:rPr>
      </w:pPr>
      <w:r w:rsidRPr="00CB0F01">
        <w:rPr>
          <w:rFonts w:ascii="Times New Roman" w:hAnsi="Times New Roman"/>
          <w:sz w:val="24"/>
        </w:rPr>
        <w:t>Концепцией преподавания учебного предмета «Обществознание»</w:t>
      </w:r>
    </w:p>
    <w:p w:rsidR="000D2427" w:rsidRDefault="00DE3BAA">
      <w:pPr>
        <w:spacing w:after="1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ориентирована на учебник:</w:t>
      </w:r>
    </w:p>
    <w:p w:rsidR="000D2427" w:rsidRDefault="00DE3BAA">
      <w:pPr>
        <w:spacing w:after="1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«Обществознание, 10-11 классы, Боголюбов Л.Н., Городецкая Н.И., Иванова Л.Ф., Матвеев А.И., Просвещение, 2009, базовый уровень».</w:t>
      </w:r>
    </w:p>
    <w:p w:rsidR="000D2427" w:rsidRDefault="00DE3BAA" w:rsidP="00CB0F01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I. Организация дистанционного обучения предмету «Обществознание».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</w:t>
      </w:r>
      <w:r>
        <w:rPr>
          <w:rFonts w:ascii="Times New Roman" w:hAnsi="Times New Roman"/>
          <w:sz w:val="24"/>
        </w:rPr>
        <w:lastRenderedPageBreak/>
        <w:t xml:space="preserve">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Обучение осуществляется в соответствии с расписанием занятий, составленным для каждого класса.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Продолжительность учебного занятия - 30 минут</w:t>
      </w:r>
      <w:r w:rsidR="00C72AE8">
        <w:rPr>
          <w:rFonts w:ascii="Times New Roman" w:hAnsi="Times New Roman"/>
          <w:sz w:val="24"/>
        </w:rPr>
        <w:t xml:space="preserve"> в соответствии с </w:t>
      </w:r>
      <w:proofErr w:type="spellStart"/>
      <w:r w:rsidR="00C72AE8"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Реализация обучения в дистанционной форме.</w:t>
      </w:r>
      <w:r>
        <w:rPr>
          <w:rFonts w:ascii="Times New Roman" w:hAnsi="Times New Roman"/>
          <w:sz w:val="24"/>
        </w:rPr>
        <w:t xml:space="preserve">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Учебные занятия (консультации, </w:t>
      </w:r>
      <w:proofErr w:type="spellStart"/>
      <w:r>
        <w:rPr>
          <w:rFonts w:ascii="Times New Roman" w:hAnsi="Times New Roman"/>
          <w:sz w:val="24"/>
        </w:rPr>
        <w:t>вебинары</w:t>
      </w:r>
      <w:proofErr w:type="spellEnd"/>
      <w:r>
        <w:rPr>
          <w:rFonts w:ascii="Times New Roman" w:hAnsi="Times New Roman"/>
          <w:sz w:val="24"/>
        </w:rPr>
        <w:t xml:space="preserve">) по обществознанию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0D2427" w:rsidRDefault="00DE3BAA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Педагогическая деятельность в системе дистанционного обучения осуществляется, созданием учителем простейшие, нужные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, ресурсы и задания.</w:t>
      </w:r>
    </w:p>
    <w:p w:rsidR="000D2427" w:rsidRPr="00973E72" w:rsidRDefault="00DE3BAA" w:rsidP="00973E72">
      <w:pPr>
        <w:pStyle w:val="a8"/>
        <w:tabs>
          <w:tab w:val="left" w:pos="426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обществознанию в дистанционном режиме учащихся</w:t>
      </w:r>
      <w:r w:rsidR="00973E72">
        <w:rPr>
          <w:rFonts w:ascii="Times New Roman" w:hAnsi="Times New Roman"/>
          <w:sz w:val="24"/>
        </w:rPr>
        <w:t xml:space="preserve"> 5-11 классов – это РЭШ,</w:t>
      </w:r>
      <w:r>
        <w:rPr>
          <w:rFonts w:ascii="Times New Roman" w:hAnsi="Times New Roman"/>
          <w:sz w:val="24"/>
        </w:rPr>
        <w:t xml:space="preserve"> </w:t>
      </w:r>
      <w:r w:rsidR="00973E72">
        <w:rPr>
          <w:rFonts w:ascii="Times New Roman" w:hAnsi="Times New Roman"/>
          <w:sz w:val="24"/>
        </w:rPr>
        <w:t>и</w:t>
      </w:r>
      <w:r w:rsidR="00973E72" w:rsidRPr="00973E72">
        <w:rPr>
          <w:rFonts w:ascii="Times New Roman" w:hAnsi="Times New Roman"/>
          <w:sz w:val="24"/>
        </w:rPr>
        <w:t>нтерактивная тетрадь</w:t>
      </w:r>
      <w:r w:rsidR="00973E72">
        <w:rPr>
          <w:rFonts w:ascii="Times New Roman" w:hAnsi="Times New Roman"/>
          <w:sz w:val="24"/>
        </w:rPr>
        <w:t xml:space="preserve">  и о</w:t>
      </w:r>
      <w:r w:rsidR="00973E72" w:rsidRPr="00973E72">
        <w:rPr>
          <w:rFonts w:ascii="Times New Roman" w:hAnsi="Times New Roman"/>
          <w:sz w:val="24"/>
        </w:rPr>
        <w:t xml:space="preserve">нлайн-школа </w:t>
      </w:r>
      <w:proofErr w:type="spellStart"/>
      <w:r w:rsidR="00973E72" w:rsidRPr="00973E72">
        <w:rPr>
          <w:rFonts w:ascii="Times New Roman" w:hAnsi="Times New Roman"/>
          <w:sz w:val="24"/>
        </w:rPr>
        <w:t>Skysmart</w:t>
      </w:r>
      <w:proofErr w:type="spellEnd"/>
      <w:r w:rsidR="00973E7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Сетевой город.</w:t>
      </w:r>
    </w:p>
    <w:p w:rsidR="000D2427" w:rsidRDefault="000D2427">
      <w:pPr>
        <w:rPr>
          <w:rFonts w:ascii="Times New Roman" w:hAnsi="Times New Roman"/>
          <w:b/>
          <w:sz w:val="24"/>
        </w:rPr>
      </w:pPr>
    </w:p>
    <w:p w:rsidR="000D2427" w:rsidRDefault="00DE3B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 задачи данного курса</w:t>
      </w:r>
    </w:p>
    <w:p w:rsidR="000D2427" w:rsidRDefault="00DE3BA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изучения:</w:t>
      </w:r>
    </w:p>
    <w:p w:rsidR="000D2427" w:rsidRDefault="00DE3B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-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0D2427" w:rsidRDefault="00DE3BAA">
      <w:pPr>
        <w:jc w:val="both"/>
        <w:rPr>
          <w:b/>
        </w:rPr>
      </w:pPr>
      <w:r>
        <w:rPr>
          <w:rFonts w:ascii="Times New Roman" w:hAnsi="Times New Roman"/>
          <w:b/>
          <w:sz w:val="24"/>
        </w:rPr>
        <w:t>Задачи изучения:</w:t>
      </w:r>
    </w:p>
    <w:p w:rsidR="000D2427" w:rsidRDefault="00DE3BA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D2427" w:rsidRDefault="00DE3BA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</w:t>
      </w:r>
      <w:r>
        <w:rPr>
          <w:rFonts w:ascii="Times New Roman" w:hAnsi="Times New Roman"/>
          <w:sz w:val="24"/>
        </w:rPr>
        <w:lastRenderedPageBreak/>
        <w:t>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D2427" w:rsidRDefault="00DE3BA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D2427" w:rsidRDefault="00DE3BA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D2427" w:rsidRDefault="00DE3BAA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0D2427" w:rsidRDefault="000D2427">
      <w:pPr>
        <w:pStyle w:val="a6"/>
        <w:rPr>
          <w:sz w:val="24"/>
        </w:rPr>
      </w:pPr>
    </w:p>
    <w:p w:rsidR="000D2427" w:rsidRDefault="00DE3B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Описание места учебного предмета в учебном плане</w:t>
      </w:r>
    </w:p>
    <w:p w:rsidR="000D2427" w:rsidRDefault="00DE3BAA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«Обществознание» реализуется за счет часов обязательной части учебного плана М</w:t>
      </w:r>
      <w:r w:rsidR="009265A3">
        <w:rPr>
          <w:rFonts w:ascii="Times New Roman" w:hAnsi="Times New Roman"/>
          <w:sz w:val="24"/>
        </w:rPr>
        <w:t>БОУ «</w:t>
      </w:r>
      <w:proofErr w:type="spellStart"/>
      <w:r w:rsidR="009265A3">
        <w:rPr>
          <w:rFonts w:ascii="Times New Roman" w:hAnsi="Times New Roman"/>
          <w:sz w:val="24"/>
        </w:rPr>
        <w:t>Амитхаши</w:t>
      </w:r>
      <w:r>
        <w:rPr>
          <w:rFonts w:ascii="Times New Roman" w:hAnsi="Times New Roman"/>
          <w:sz w:val="24"/>
        </w:rPr>
        <w:t>нская</w:t>
      </w:r>
      <w:proofErr w:type="spellEnd"/>
      <w:r>
        <w:rPr>
          <w:rFonts w:ascii="Times New Roman" w:hAnsi="Times New Roman"/>
          <w:sz w:val="24"/>
        </w:rPr>
        <w:t xml:space="preserve"> СОШ», изучается в течение учебного года по</w:t>
      </w:r>
      <w:r w:rsidR="00C72AE8">
        <w:rPr>
          <w:rFonts w:ascii="Times New Roman" w:hAnsi="Times New Roman"/>
          <w:sz w:val="24"/>
        </w:rPr>
        <w:t xml:space="preserve"> 2 часа в неделю в 10 классе (35</w:t>
      </w:r>
      <w:r>
        <w:rPr>
          <w:rFonts w:ascii="Times New Roman" w:hAnsi="Times New Roman"/>
          <w:sz w:val="24"/>
        </w:rPr>
        <w:t xml:space="preserve"> учебных недель), 70 часов в год. В 11 классе (34 учебные недели), 68 часов в год.</w:t>
      </w: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pStyle w:val="a3"/>
        <w:rPr>
          <w:rFonts w:ascii="Times New Roman" w:hAnsi="Times New Roman"/>
          <w:b/>
          <w:sz w:val="24"/>
        </w:rPr>
      </w:pPr>
    </w:p>
    <w:p w:rsidR="000D2427" w:rsidRDefault="000D2427">
      <w:pPr>
        <w:jc w:val="center"/>
        <w:rPr>
          <w:rFonts w:ascii="Times New Roman" w:hAnsi="Times New Roman"/>
          <w:b/>
          <w:sz w:val="24"/>
        </w:rPr>
        <w:sectPr w:rsidR="000D2427">
          <w:footerReference w:type="default" r:id="rId8"/>
          <w:pgSz w:w="11906" w:h="16838" w:code="9"/>
          <w:pgMar w:top="1134" w:right="849" w:bottom="851" w:left="1701" w:header="708" w:footer="708" w:gutter="0"/>
          <w:pgNumType w:start="2" w:chapSep="period"/>
          <w:cols w:space="720"/>
        </w:sectPr>
      </w:pPr>
    </w:p>
    <w:p w:rsidR="000D2427" w:rsidRDefault="00DE3B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Планируемые результаты освоения учебного предмета</w:t>
      </w:r>
    </w:p>
    <w:tbl>
      <w:tblPr>
        <w:tblpPr w:leftFromText="180" w:rightFromText="180" w:vertAnchor="text" w:tblpX="1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552"/>
        <w:gridCol w:w="5386"/>
        <w:gridCol w:w="2835"/>
      </w:tblGrid>
      <w:tr w:rsidR="000D2427">
        <w:tc>
          <w:tcPr>
            <w:tcW w:w="1668" w:type="dxa"/>
            <w:vMerge w:val="restart"/>
          </w:tcPr>
          <w:p w:rsidR="000D2427" w:rsidRDefault="00DE3BAA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Предмет/курс</w:t>
            </w:r>
          </w:p>
        </w:tc>
        <w:tc>
          <w:tcPr>
            <w:tcW w:w="13182" w:type="dxa"/>
            <w:gridSpan w:val="4"/>
          </w:tcPr>
          <w:p w:rsidR="000D2427" w:rsidRDefault="00DE3BAA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0D2427">
        <w:tc>
          <w:tcPr>
            <w:tcW w:w="1668" w:type="dxa"/>
            <w:vMerge/>
          </w:tcPr>
          <w:p w:rsidR="000D2427" w:rsidRDefault="000D2427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0D2427" w:rsidRDefault="00DE3BAA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5386" w:type="dxa"/>
          </w:tcPr>
          <w:p w:rsidR="000D2427" w:rsidRDefault="00DE3BAA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0D2427" w:rsidRDefault="00DE3BAA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</w:tc>
      </w:tr>
      <w:tr w:rsidR="000D2427">
        <w:tc>
          <w:tcPr>
            <w:tcW w:w="1668" w:type="dxa"/>
            <w:vMerge/>
          </w:tcPr>
          <w:p w:rsidR="000D2427" w:rsidRDefault="000D2427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0D2427" w:rsidRDefault="00DE3BAA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 научиться</w:t>
            </w:r>
          </w:p>
        </w:tc>
        <w:tc>
          <w:tcPr>
            <w:tcW w:w="2552" w:type="dxa"/>
          </w:tcPr>
          <w:p w:rsidR="000D2427" w:rsidRDefault="00DE3BAA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 получит возможность научиться</w:t>
            </w:r>
          </w:p>
        </w:tc>
        <w:tc>
          <w:tcPr>
            <w:tcW w:w="5386" w:type="dxa"/>
          </w:tcPr>
          <w:p w:rsidR="000D2427" w:rsidRDefault="00DE3BAA" w:rsidP="00C72AE8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УУД (регулятивные, познавательные, коммуникативные)</w:t>
            </w:r>
          </w:p>
        </w:tc>
        <w:tc>
          <w:tcPr>
            <w:tcW w:w="2835" w:type="dxa"/>
          </w:tcPr>
          <w:p w:rsidR="000D2427" w:rsidRDefault="000D2427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</w:tr>
      <w:tr w:rsidR="000D2427">
        <w:trPr>
          <w:trHeight w:val="70"/>
        </w:trPr>
        <w:tc>
          <w:tcPr>
            <w:tcW w:w="1668" w:type="dxa"/>
          </w:tcPr>
          <w:p w:rsidR="000D2427" w:rsidRDefault="00DE3BAA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Общест-вознание</w:t>
            </w:r>
            <w:proofErr w:type="spellEnd"/>
            <w:proofErr w:type="gramEnd"/>
          </w:p>
        </w:tc>
        <w:tc>
          <w:tcPr>
            <w:tcW w:w="2409" w:type="dxa"/>
          </w:tcPr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</w:t>
            </w:r>
            <w:r>
              <w:rPr>
                <w:rFonts w:ascii="Times New Roman" w:hAnsi="Times New Roman"/>
                <w:sz w:val="24"/>
              </w:rPr>
              <w:lastRenderedPageBreak/>
              <w:t>изученных социальных явлений и обществоведческими терминами и понятиями;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</w:t>
            </w:r>
          </w:p>
          <w:p w:rsidR="000D2427" w:rsidRDefault="000D24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совершенствования собственной познавательной деятельности;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критического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0D2427" w:rsidRDefault="00DE3BAA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решения практических жизненных проблем, возникающих в социальной деятельности;</w:t>
            </w:r>
          </w:p>
          <w:p w:rsidR="000D2427" w:rsidRDefault="000D24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6" w:type="dxa"/>
          </w:tcPr>
          <w:p w:rsidR="000D2427" w:rsidRDefault="00DE3BAA">
            <w:pPr>
              <w:spacing w:before="14"/>
              <w:contextualSpacing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lastRenderedPageBreak/>
              <w:t>Регулятивные УУД:</w:t>
            </w:r>
            <w:r>
              <w:rPr>
                <w:rFonts w:ascii="Times New Roman" w:hAnsi="Times New Roman"/>
                <w:sz w:val="24"/>
              </w:rPr>
              <w:br/>
              <w:t xml:space="preserve">- 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Style w:val="c18"/>
                <w:rFonts w:ascii="Times New Roman" w:hAnsi="Times New Roman"/>
                <w:color w:val="000000"/>
              </w:rPr>
              <w:t>ставить частные задачи на усвоение готовых знаний и действий (стоит задача понять, запомнить, воспроизвести)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использовать справочную литературу, ИКТ, инструменты и приборы;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      </w:r>
          </w:p>
          <w:p w:rsidR="000D2427" w:rsidRDefault="000D2427">
            <w:pPr>
              <w:spacing w:before="14"/>
              <w:contextualSpacing/>
              <w:rPr>
                <w:rFonts w:ascii="Times New Roman" w:hAnsi="Times New Roman"/>
                <w:sz w:val="24"/>
              </w:rPr>
            </w:pP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proofErr w:type="gramStart"/>
            <w:r>
              <w:rPr>
                <w:rStyle w:val="af"/>
                <w:b w:val="0"/>
              </w:rPr>
              <w:t>Познавательные</w:t>
            </w:r>
            <w:proofErr w:type="gramEnd"/>
            <w:r>
              <w:rPr>
                <w:rStyle w:val="af"/>
                <w:b w:val="0"/>
              </w:rPr>
              <w:t xml:space="preserve"> УУД:</w:t>
            </w:r>
            <w:r>
              <w:br/>
            </w:r>
            <w:r>
              <w:rPr>
                <w:rStyle w:val="c18"/>
                <w:color w:val="000000"/>
              </w:rPr>
              <w:t>- самостоятельно выделять и формулировать цель;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ориентироваться в учебных источниках;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 xml:space="preserve">- отбирать и сопоставлять необходимую информацию </w:t>
            </w:r>
            <w:proofErr w:type="gramStart"/>
            <w:r>
              <w:rPr>
                <w:rStyle w:val="c18"/>
                <w:color w:val="000000"/>
              </w:rPr>
              <w:t>из</w:t>
            </w:r>
            <w:proofErr w:type="gramEnd"/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разных источников;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анализировать, сравнивать, структурировать различные объекты, явления и факты;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 xml:space="preserve">- самостоятельно делать выводы, перерабатывать </w:t>
            </w:r>
            <w:r>
              <w:rPr>
                <w:rStyle w:val="c18"/>
                <w:color w:val="000000"/>
              </w:rPr>
              <w:lastRenderedPageBreak/>
              <w:t>информацию, преобразовывать ее, представлять информацию на основе схем, моделей, сообщений;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уметь передавать содержание в сжатом, выборочном и развернутом виде;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строить речевое высказывание в устной и письменной форме;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проводить наблюдение и эксперимент под руководством учителя.</w:t>
            </w:r>
          </w:p>
          <w:p w:rsidR="000D2427" w:rsidRDefault="000D2427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af"/>
                <w:b w:val="0"/>
              </w:rPr>
              <w:t>Коммуникативные УУД:</w:t>
            </w:r>
            <w:r>
              <w:br/>
            </w:r>
            <w:r>
              <w:rPr>
                <w:rStyle w:val="c18"/>
                <w:color w:val="000000"/>
              </w:rPr>
              <w:t>- участвовать в диалоге: слушать и понимать других, высказывать свою точку зрения на события, поступки;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оформлять свои мысли в устной и письменной речи;</w:t>
            </w:r>
          </w:p>
          <w:p w:rsidR="000D2427" w:rsidRDefault="00DE3BA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выполнять различные роли в группе, сотрудничать в совместном решении проблемы;</w:t>
            </w:r>
          </w:p>
          <w:p w:rsidR="000D2427" w:rsidRDefault="000D2427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0D2427" w:rsidRDefault="00DE3BAA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- активное и созидательное участие в будущем в общественной и государственной жизни;</w:t>
            </w:r>
          </w:p>
          <w:p w:rsidR="000D2427" w:rsidRDefault="00DE3BA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0D2427" w:rsidRDefault="00DE3BAA">
            <w:pPr>
              <w:pStyle w:val="a6"/>
              <w:rPr>
                <w:sz w:val="24"/>
              </w:rPr>
            </w:pPr>
            <w:r>
              <w:rPr>
                <w:sz w:val="24"/>
              </w:rPr>
              <w:t>- 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      </w:r>
          </w:p>
          <w:p w:rsidR="000D2427" w:rsidRDefault="000D242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D2427" w:rsidRDefault="000D2427">
      <w:pPr>
        <w:jc w:val="both"/>
        <w:rPr>
          <w:rFonts w:ascii="Times New Roman" w:hAnsi="Times New Roman"/>
          <w:b/>
          <w:sz w:val="24"/>
        </w:rPr>
        <w:sectPr w:rsidR="000D2427">
          <w:pgSz w:w="16838" w:h="11906" w:orient="landscape" w:code="9"/>
          <w:pgMar w:top="851" w:right="851" w:bottom="1701" w:left="1134" w:header="709" w:footer="709" w:gutter="0"/>
          <w:pgNumType w:start="2" w:chapSep="period"/>
          <w:cols w:space="720"/>
        </w:sectPr>
      </w:pPr>
    </w:p>
    <w:p w:rsidR="000D2427" w:rsidRDefault="000D2427">
      <w:pPr>
        <w:rPr>
          <w:rFonts w:ascii="Times New Roman" w:hAnsi="Times New Roman"/>
          <w:b/>
          <w:sz w:val="24"/>
        </w:rPr>
      </w:pPr>
    </w:p>
    <w:p w:rsidR="000D2427" w:rsidRDefault="00DE3BAA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0D2427" w:rsidRDefault="000D2427">
      <w:pPr>
        <w:ind w:firstLine="720"/>
        <w:contextualSpacing/>
        <w:jc w:val="center"/>
        <w:rPr>
          <w:rFonts w:ascii="Times New Roman" w:hAnsi="Times New Roman"/>
          <w:b/>
          <w:sz w:val="24"/>
        </w:rPr>
      </w:pPr>
    </w:p>
    <w:p w:rsidR="000D2427" w:rsidRDefault="00DE3BAA">
      <w:pPr>
        <w:ind w:firstLine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Обществознание 10 класс</w:t>
      </w:r>
    </w:p>
    <w:p w:rsidR="000D2427" w:rsidRDefault="00DE3BAA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1.Общество и человек. (19 ч.)</w:t>
      </w:r>
    </w:p>
    <w:p w:rsidR="000D2427" w:rsidRDefault="00DE3BA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Общество.</w:t>
      </w:r>
      <w:r>
        <w:rPr>
          <w:rStyle w:val="FontStyle116"/>
          <w:rFonts w:ascii="Times New Roman" w:hAnsi="Times New Roman"/>
          <w:sz w:val="24"/>
        </w:rPr>
        <w:t xml:space="preserve"> Понятие об обществе. Общество как совместная жизнедеятельность людей Общество и природа Общество и культура. Науки об обществе </w:t>
      </w:r>
      <w:r>
        <w:rPr>
          <w:rFonts w:ascii="Times New Roman" w:hAnsi="Times New Roman"/>
          <w:sz w:val="24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0D2427" w:rsidRDefault="00DE3BAA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Человек. </w:t>
      </w:r>
      <w:r>
        <w:rPr>
          <w:rStyle w:val="FontStyle116"/>
          <w:rFonts w:ascii="Times New Roman" w:hAnsi="Times New Roman"/>
          <w:sz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>
        <w:rPr>
          <w:rStyle w:val="FontStyle116"/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>
        <w:rPr>
          <w:rStyle w:val="FontStyle116"/>
          <w:rFonts w:ascii="Times New Roman" w:hAnsi="Times New Roman"/>
          <w:sz w:val="24"/>
        </w:rPr>
        <w:t>Человек в системе социальных связей</w:t>
      </w:r>
      <w:r>
        <w:rPr>
          <w:rStyle w:val="FontStyle116"/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0D2427" w:rsidRDefault="00DE3BAA">
      <w:pPr>
        <w:pStyle w:val="Style26"/>
        <w:widowControl/>
        <w:spacing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Общество как мир культуры (16 ч.)</w:t>
      </w:r>
    </w:p>
    <w:p w:rsidR="000D2427" w:rsidRDefault="00DE3BAA">
      <w:pPr>
        <w:pStyle w:val="Style26"/>
        <w:widowControl/>
        <w:spacing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Духовная культура. </w:t>
      </w:r>
      <w:r>
        <w:rPr>
          <w:rStyle w:val="FontStyle116"/>
          <w:rFonts w:ascii="Times New Roman" w:hAnsi="Times New Roman"/>
          <w:sz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>
        <w:rPr>
          <w:rStyle w:val="FontStyle116"/>
          <w:rFonts w:ascii="Times New Roman" w:hAnsi="Times New Roman"/>
          <w:b/>
          <w:sz w:val="24"/>
        </w:rPr>
        <w:t xml:space="preserve">  </w:t>
      </w:r>
      <w:r>
        <w:rPr>
          <w:rStyle w:val="FontStyle116"/>
          <w:rFonts w:ascii="Times New Roman" w:hAnsi="Times New Roman"/>
          <w:sz w:val="24"/>
        </w:rPr>
        <w:t>Наука и образование. Наука, ее роль в современном мире. Этика ученого. Непрерывное образование и самообразование.</w:t>
      </w:r>
      <w:r>
        <w:rPr>
          <w:rStyle w:val="FontStyle116"/>
          <w:rFonts w:ascii="Times New Roman" w:hAnsi="Times New Roman"/>
          <w:b/>
          <w:sz w:val="24"/>
        </w:rPr>
        <w:t xml:space="preserve"> </w:t>
      </w:r>
      <w:r>
        <w:rPr>
          <w:rStyle w:val="FontStyle116"/>
          <w:rFonts w:ascii="Times New Roman" w:hAnsi="Times New Roman"/>
          <w:sz w:val="24"/>
        </w:rPr>
        <w:t>Мораль и религия. Мораль, её  категории. Религия, её роль в жизни общества. Нравственная культура</w:t>
      </w:r>
      <w:r>
        <w:rPr>
          <w:rStyle w:val="FontStyle116"/>
          <w:rFonts w:ascii="Times New Roman" w:hAnsi="Times New Roman"/>
          <w:b/>
          <w:sz w:val="24"/>
        </w:rPr>
        <w:t xml:space="preserve"> </w:t>
      </w:r>
      <w:r>
        <w:rPr>
          <w:rStyle w:val="FontStyle116"/>
          <w:rFonts w:ascii="Times New Roman" w:hAnsi="Times New Roman"/>
          <w:sz w:val="24"/>
        </w:rPr>
        <w:t xml:space="preserve">Искусство и духовная жизнь </w:t>
      </w:r>
      <w:r>
        <w:rPr>
          <w:rFonts w:ascii="Times New Roman" w:hAnsi="Times New Roman"/>
        </w:rPr>
        <w:t>Искусство, его формы, Основные  направления. Эстетическая культура. Тенденции духовной жизни современной России.</w:t>
      </w:r>
      <w:r>
        <w:rPr>
          <w:rFonts w:ascii="Times New Roman" w:hAnsi="Times New Roman"/>
          <w:b/>
        </w:rPr>
        <w:t xml:space="preserve"> </w:t>
      </w:r>
    </w:p>
    <w:p w:rsidR="000D2427" w:rsidRDefault="00DE3BAA">
      <w:pPr>
        <w:pStyle w:val="Style26"/>
        <w:widowControl/>
        <w:spacing w:line="276" w:lineRule="auto"/>
        <w:contextualSpacing/>
        <w:jc w:val="both"/>
        <w:rPr>
          <w:rStyle w:val="FontStyle116"/>
          <w:rFonts w:ascii="Times New Roman" w:hAnsi="Times New Roman"/>
          <w:sz w:val="24"/>
        </w:rPr>
      </w:pPr>
      <w:r>
        <w:rPr>
          <w:rStyle w:val="FontStyle116"/>
          <w:rFonts w:ascii="Times New Roman" w:hAnsi="Times New Roman"/>
          <w:b/>
          <w:sz w:val="24"/>
        </w:rPr>
        <w:t xml:space="preserve">Экономическая сфера. </w:t>
      </w:r>
      <w:r>
        <w:rPr>
          <w:rStyle w:val="FontStyle116"/>
          <w:rFonts w:ascii="Times New Roman" w:hAnsi="Times New Roman"/>
          <w:sz w:val="24"/>
        </w:rPr>
        <w:t xml:space="preserve">Роль экономики в жизни общества. </w:t>
      </w:r>
      <w:r>
        <w:rPr>
          <w:rFonts w:ascii="Times New Roman" w:hAnsi="Times New Roman"/>
        </w:rPr>
        <w:t xml:space="preserve">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</w:t>
      </w:r>
      <w:r>
        <w:rPr>
          <w:rStyle w:val="FontStyle116"/>
          <w:rFonts w:ascii="Times New Roman" w:hAnsi="Times New Roman"/>
          <w:sz w:val="24"/>
        </w:rPr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0D2427" w:rsidRDefault="00DE3BAA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Социальная сфера. </w:t>
      </w:r>
      <w:r>
        <w:rPr>
          <w:rStyle w:val="FontStyle116"/>
          <w:rFonts w:ascii="Times New Roman" w:hAnsi="Times New Roman"/>
          <w:sz w:val="24"/>
        </w:rPr>
        <w:t xml:space="preserve">Социальная структура </w:t>
      </w:r>
      <w:r>
        <w:rPr>
          <w:rFonts w:ascii="Times New Roman" w:hAnsi="Times New Roman"/>
          <w:sz w:val="24"/>
        </w:rPr>
        <w:t xml:space="preserve"> Многообразие социальных групп. Неравенство и социальная стратификация. Социальные интересы. Социальная мобильность</w:t>
      </w:r>
      <w:r>
        <w:rPr>
          <w:rStyle w:val="FontStyle116"/>
          <w:rFonts w:ascii="Times New Roman" w:hAnsi="Times New Roman"/>
          <w:sz w:val="24"/>
        </w:rPr>
        <w:t xml:space="preserve"> Социальные взаимодействия.</w:t>
      </w:r>
      <w:r>
        <w:rPr>
          <w:rFonts w:ascii="Times New Roman" w:hAnsi="Times New Roman"/>
          <w:sz w:val="24"/>
        </w:rPr>
        <w:t xml:space="preserve"> Социальные отношения и взаимодействия Социальный конфликт Социальные аспекты труда. Культура труда</w:t>
      </w:r>
      <w:r>
        <w:rPr>
          <w:rStyle w:val="FontStyle116"/>
          <w:rFonts w:ascii="Times New Roman" w:hAnsi="Times New Roman"/>
          <w:sz w:val="24"/>
        </w:rPr>
        <w:t xml:space="preserve"> Социальные нормы и отклоняющееся поведение. Многообразие  социальные норм, его причины и профилактика. Социальный контроль и самоконтроль. Национальные отношения.</w:t>
      </w:r>
      <w:r>
        <w:rPr>
          <w:rStyle w:val="FontStyle116"/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Этнические общности. Межнациональное сотрудничество  и межнациональные конфликты. Национальная политика. Культура межнациональных отношений. </w:t>
      </w:r>
      <w:r>
        <w:rPr>
          <w:rStyle w:val="FontStyle116"/>
          <w:rFonts w:ascii="Times New Roman" w:hAnsi="Times New Roman"/>
          <w:sz w:val="24"/>
        </w:rPr>
        <w:t>Семья и быт.</w:t>
      </w:r>
      <w:r>
        <w:rPr>
          <w:rFonts w:ascii="Times New Roman" w:hAnsi="Times New Roman"/>
          <w:sz w:val="24"/>
        </w:rPr>
        <w:t xml:space="preserve"> Семья как социальный институт Семья в современном обществе. Бытовые отношения Культура </w:t>
      </w:r>
      <w:proofErr w:type="spellStart"/>
      <w:r>
        <w:rPr>
          <w:rFonts w:ascii="Times New Roman" w:hAnsi="Times New Roman"/>
          <w:sz w:val="24"/>
        </w:rPr>
        <w:t>топоса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Style w:val="FontStyle116"/>
          <w:rFonts w:ascii="Times New Roman" w:hAnsi="Times New Roman"/>
          <w:sz w:val="24"/>
        </w:rPr>
        <w:t xml:space="preserve"> Молодежь в современном обществе.</w:t>
      </w:r>
      <w:r>
        <w:rPr>
          <w:rFonts w:ascii="Times New Roman" w:hAnsi="Times New Roman"/>
          <w:sz w:val="24"/>
        </w:rPr>
        <w:t xml:space="preserve"> Молодёжь как </w:t>
      </w:r>
      <w:r>
        <w:rPr>
          <w:rFonts w:ascii="Times New Roman" w:hAnsi="Times New Roman"/>
          <w:sz w:val="24"/>
        </w:rPr>
        <w:lastRenderedPageBreak/>
        <w:t>социальная группа. Развитие социальных ролей в юношеском возрасте Молодёжная субкультура</w:t>
      </w:r>
    </w:p>
    <w:p w:rsidR="000D2427" w:rsidRDefault="00DE3BAA">
      <w:pPr>
        <w:pStyle w:val="a6"/>
        <w:spacing w:line="276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Раздел 3. Правовое регулирование общественных отношений (31 ч.)</w:t>
      </w:r>
    </w:p>
    <w:p w:rsidR="000D2427" w:rsidRDefault="00DE3BAA">
      <w:pPr>
        <w:pStyle w:val="a6"/>
        <w:spacing w:line="276" w:lineRule="auto"/>
        <w:contextualSpacing/>
        <w:jc w:val="both"/>
        <w:rPr>
          <w:rStyle w:val="FontStyle116"/>
          <w:rFonts w:ascii="Times New Roman" w:hAnsi="Times New Roman"/>
          <w:sz w:val="24"/>
        </w:rPr>
      </w:pPr>
      <w:r>
        <w:rPr>
          <w:b/>
          <w:i/>
          <w:sz w:val="24"/>
        </w:rPr>
        <w:t>Политическая сфера</w:t>
      </w:r>
      <w:r>
        <w:rPr>
          <w:rStyle w:val="FontStyle116"/>
          <w:rFonts w:ascii="Times New Roman" w:hAnsi="Times New Roman"/>
          <w:b/>
          <w:sz w:val="24"/>
        </w:rPr>
        <w:t xml:space="preserve">. </w:t>
      </w:r>
      <w:r>
        <w:rPr>
          <w:rStyle w:val="FontStyle116"/>
          <w:rFonts w:ascii="Times New Roman" w:hAnsi="Times New Roman"/>
          <w:sz w:val="24"/>
        </w:rPr>
        <w:t xml:space="preserve">Политика и власть Политика и  общество. Политические институты и отношения. Власть, ее происхождение и виды. Политическая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 государство, его  признаки. Средства массовой коммуникации, их роль в политической жизни общества. Демократические выборы и политические партии. </w:t>
      </w:r>
      <w:r>
        <w:rPr>
          <w:sz w:val="24"/>
        </w:rPr>
        <w:t>Избирательные системы Многопартийность Политическая идеология</w:t>
      </w:r>
      <w:r>
        <w:rPr>
          <w:rStyle w:val="FontStyle122"/>
          <w:rFonts w:ascii="Times New Roman" w:hAnsi="Times New Roman"/>
          <w:sz w:val="24"/>
        </w:rPr>
        <w:t xml:space="preserve"> Участие гражда</w:t>
      </w:r>
      <w:r>
        <w:rPr>
          <w:rStyle w:val="FontStyle116"/>
          <w:rFonts w:ascii="Times New Roman" w:hAnsi="Times New Roman"/>
          <w:sz w:val="24"/>
        </w:rPr>
        <w:t>н в политической жизни. Политический  процесс. Политическая культура</w:t>
      </w:r>
    </w:p>
    <w:p w:rsidR="000D2427" w:rsidRDefault="00DE3BAA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>
        <w:rPr>
          <w:rStyle w:val="FontStyle116"/>
          <w:rFonts w:ascii="Times New Roman" w:hAnsi="Times New Roman"/>
          <w:b/>
          <w:sz w:val="24"/>
        </w:rPr>
        <w:t xml:space="preserve">Право как особая  система  норм. </w:t>
      </w:r>
      <w:r>
        <w:rPr>
          <w:rStyle w:val="FontStyle116"/>
          <w:rFonts w:ascii="Times New Roman" w:hAnsi="Times New Roman"/>
          <w:sz w:val="24"/>
        </w:rPr>
        <w:t>Право в системе социальных норм.</w:t>
      </w:r>
      <w:r>
        <w:rPr>
          <w:rFonts w:ascii="Times New Roman" w:hAnsi="Times New Roman"/>
          <w:sz w:val="24"/>
        </w:rPr>
        <w:t xml:space="preserve"> Система права: основные отрасли, институты, отношения. Публичное и частное право.</w:t>
      </w:r>
      <w:r>
        <w:rPr>
          <w:rStyle w:val="FontStyle116"/>
          <w:rFonts w:ascii="Times New Roman" w:hAnsi="Times New Roman"/>
          <w:sz w:val="24"/>
        </w:rPr>
        <w:t xml:space="preserve"> Источники права. Правовые акты.</w:t>
      </w:r>
      <w:r>
        <w:rPr>
          <w:rFonts w:ascii="Times New Roman" w:hAnsi="Times New Roman"/>
          <w:sz w:val="24"/>
        </w:rPr>
        <w:t xml:space="preserve"> Конституция в иерархии нормативных актов.</w:t>
      </w:r>
      <w:r>
        <w:rPr>
          <w:rStyle w:val="FontStyle116"/>
          <w:rFonts w:ascii="Times New Roman" w:hAnsi="Times New Roman"/>
          <w:sz w:val="24"/>
        </w:rPr>
        <w:t xml:space="preserve"> Правоотношения и правонарушения. Виды юридической ответственности.</w:t>
      </w:r>
      <w:r>
        <w:rPr>
          <w:rFonts w:ascii="Times New Roman" w:hAnsi="Times New Roman"/>
          <w:sz w:val="24"/>
        </w:rPr>
        <w:t xml:space="preserve"> Систему судебной защиты прав человека. Развитие права в современной России</w:t>
      </w:r>
      <w:r>
        <w:rPr>
          <w:rStyle w:val="FontStyle116"/>
          <w:rFonts w:ascii="Times New Roman" w:hAnsi="Times New Roman"/>
          <w:sz w:val="24"/>
        </w:rPr>
        <w:t xml:space="preserve"> Современное российское законодательство. Основы государственного, гражданского, трудового, семейного и  уголовного права. Правовая защита природы. Предпосылки правомерного поведения Правосознание. Правовая культура.</w:t>
      </w:r>
    </w:p>
    <w:p w:rsidR="000D2427" w:rsidRDefault="00DE3BAA">
      <w:pPr>
        <w:shd w:val="clear" w:color="auto" w:fill="FFFFFF"/>
        <w:ind w:right="1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Заключение. </w:t>
      </w:r>
      <w:r>
        <w:rPr>
          <w:rFonts w:ascii="Times New Roman" w:hAnsi="Times New Roman"/>
          <w:sz w:val="24"/>
        </w:rPr>
        <w:t xml:space="preserve">Общество в развитии. </w:t>
      </w:r>
      <w:proofErr w:type="spellStart"/>
      <w:r>
        <w:rPr>
          <w:rFonts w:ascii="Times New Roman" w:hAnsi="Times New Roman"/>
          <w:sz w:val="24"/>
        </w:rPr>
        <w:t>Многовариативность</w:t>
      </w:r>
      <w:proofErr w:type="spellEnd"/>
      <w:r>
        <w:rPr>
          <w:rFonts w:ascii="Times New Roman" w:hAnsi="Times New Roman"/>
          <w:sz w:val="24"/>
        </w:rPr>
        <w:t xml:space="preserve"> общественного развития. Прогресс и регресс. Современный мир и его противоречия. </w:t>
      </w:r>
    </w:p>
    <w:p w:rsidR="000D2427" w:rsidRDefault="00DE3BAA">
      <w:pPr>
        <w:pStyle w:val="a3"/>
        <w:ind w:left="142" w:right="-2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Обществознание  11 класс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>Раздел 1 . Человек и экономика (27 ч.)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</w:rPr>
      </w:pPr>
      <w:r w:rsidRPr="00C72AE8">
        <w:rPr>
          <w:rStyle w:val="FontStyle116"/>
          <w:rFonts w:ascii="Times New Roman" w:hAnsi="Times New Roman"/>
          <w:sz w:val="24"/>
        </w:rPr>
        <w:t>Банковская система. Роль центрального банка. Основные операции коммерческих</w:t>
      </w:r>
      <w:r w:rsidRPr="00C72AE8">
        <w:rPr>
          <w:rStyle w:val="FontStyle116"/>
          <w:rFonts w:ascii="Times New Roman" w:hAnsi="Times New Roman"/>
          <w:sz w:val="24"/>
        </w:rP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0D2427" w:rsidRPr="00C72AE8" w:rsidRDefault="00DE3BAA" w:rsidP="00C72AE8">
      <w:pPr>
        <w:shd w:val="clear" w:color="auto" w:fill="FFFFFF"/>
        <w:ind w:right="14"/>
        <w:contextualSpacing/>
        <w:jc w:val="both"/>
        <w:rPr>
          <w:rStyle w:val="FontStyle116"/>
          <w:rFonts w:ascii="Times New Roman" w:hAnsi="Times New Roman"/>
          <w:sz w:val="24"/>
          <w:szCs w:val="24"/>
        </w:rPr>
      </w:pPr>
      <w:r w:rsidRPr="00C72AE8">
        <w:rPr>
          <w:rStyle w:val="FontStyle116"/>
          <w:rFonts w:ascii="Times New Roman" w:hAnsi="Times New Roman"/>
          <w:sz w:val="24"/>
          <w:szCs w:val="24"/>
        </w:rPr>
        <w:lastRenderedPageBreak/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b/>
          <w:sz w:val="24"/>
          <w:szCs w:val="24"/>
        </w:rPr>
      </w:pPr>
      <w:r w:rsidRPr="00C72AE8">
        <w:rPr>
          <w:rFonts w:ascii="Times New Roman" w:hAnsi="Times New Roman"/>
          <w:b/>
          <w:sz w:val="24"/>
          <w:szCs w:val="24"/>
        </w:rPr>
        <w:t>Раздел 2 . Проблемы социально-политического развития общества (16 ч.)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Свобода и необходимость в   человеческой деятельности.   Выбор   в альтернативы и ответственность за его последствия.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Демографическая ситуация в РФ. Проблема неполных семей. Религиозные объединения и организации в РФ. Опасность тоталитарных сект.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Общественное и индивидуальное сознание. Социализация индивида.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0D2427" w:rsidRPr="00C72AE8" w:rsidRDefault="00DE3BA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2AE8">
        <w:rPr>
          <w:rFonts w:ascii="Times New Roman" w:hAnsi="Times New Roman"/>
          <w:b/>
          <w:sz w:val="24"/>
          <w:szCs w:val="24"/>
        </w:rPr>
        <w:t>Раздел 3. Правовое регулирование общественных отношений. (20 ч.)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C72AE8">
        <w:rPr>
          <w:rFonts w:ascii="Times New Roman" w:hAnsi="Times New Roman"/>
          <w:sz w:val="24"/>
          <w:szCs w:val="24"/>
        </w:rPr>
        <w:t>правопонимание</w:t>
      </w:r>
      <w:proofErr w:type="spellEnd"/>
      <w:r w:rsidRPr="00C72AE8">
        <w:rPr>
          <w:rFonts w:ascii="Times New Roman" w:hAnsi="Times New Roman"/>
          <w:sz w:val="24"/>
          <w:szCs w:val="24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0D2427" w:rsidRPr="00C72AE8" w:rsidRDefault="00DE3BAA">
      <w:pPr>
        <w:pStyle w:val="a8"/>
        <w:shd w:val="clear" w:color="auto" w:fill="FFFFFF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0D2427" w:rsidRPr="00C72AE8" w:rsidRDefault="00DE3B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72AE8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мирового времени. Международная защита прав человека в условиях военного времени. Международное гуманитарное право.</w:t>
      </w:r>
    </w:p>
    <w:p w:rsidR="000D2427" w:rsidRPr="00C72AE8" w:rsidRDefault="000D242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427" w:rsidRPr="00C72AE8" w:rsidRDefault="000D24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2427" w:rsidRPr="00C72AE8" w:rsidRDefault="000D2427">
      <w:pPr>
        <w:jc w:val="both"/>
        <w:rPr>
          <w:rFonts w:ascii="Times New Roman" w:hAnsi="Times New Roman"/>
          <w:b/>
          <w:sz w:val="24"/>
          <w:szCs w:val="24"/>
        </w:rPr>
      </w:pPr>
    </w:p>
    <w:p w:rsidR="000D2427" w:rsidRPr="00C72AE8" w:rsidRDefault="000D2427">
      <w:pPr>
        <w:rPr>
          <w:rFonts w:ascii="Times New Roman" w:hAnsi="Times New Roman"/>
          <w:b/>
          <w:sz w:val="24"/>
          <w:szCs w:val="24"/>
        </w:rPr>
      </w:pPr>
    </w:p>
    <w:p w:rsidR="000D2427" w:rsidRDefault="000D2427">
      <w:pPr>
        <w:rPr>
          <w:rFonts w:ascii="Times New Roman" w:hAnsi="Times New Roman"/>
          <w:b/>
          <w:sz w:val="24"/>
        </w:rPr>
      </w:pPr>
    </w:p>
    <w:p w:rsidR="000D2427" w:rsidRDefault="00DE3BAA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по обществознанию 10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8"/>
        <w:gridCol w:w="4738"/>
        <w:gridCol w:w="1507"/>
        <w:gridCol w:w="1788"/>
      </w:tblGrid>
      <w:tr w:rsidR="00231E3E" w:rsidTr="00231E3E">
        <w:tc>
          <w:tcPr>
            <w:tcW w:w="809" w:type="dxa"/>
          </w:tcPr>
          <w:p w:rsidR="00231E3E" w:rsidRP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4738" w:type="dxa"/>
          </w:tcPr>
          <w:p w:rsidR="00231E3E" w:rsidRP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507" w:type="dxa"/>
          </w:tcPr>
          <w:p w:rsidR="00231E3E" w:rsidRP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701" w:type="dxa"/>
          </w:tcPr>
          <w:p w:rsidR="00231E3E" w:rsidRP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Практическая часть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1. Человек в обществе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общество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как сложная система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6-7-8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Динамика общественного развития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сущность человека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– способ существования людей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и коммуникативная деятельность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Современное общество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Глобальная угроза международного терроризма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«Человек в обществе»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2. Общество как мир культуры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 культура общества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Духовный мир личности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Мораль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«Духовная культура»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Наука и образование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Религия и религиозные организации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32-33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34-35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Массовая культура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«Общество как мир культуры»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3. Правовое регулирование общественных отношений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37-38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подходы к пониманию права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39-40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в системе социальных норм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41-42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права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43-44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Правоотношения и правонарушения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45-46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Предпосылки правомерного поведения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«Право как особая система норм»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48-49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Гражданин Российской Федерации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50-51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право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52-53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Семейное право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54-55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занятости и трудоустройства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56-57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 право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«Правовая сфера»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59-60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Процессуальные отрасли права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61-62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Конституционное судопроизводство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63-64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защита прав человека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65-66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теме: «Правовое регулирование общественных отношений»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Заключение. Человек в 21 веке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8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507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D2427" w:rsidRDefault="000D2427">
      <w:pPr>
        <w:jc w:val="both"/>
        <w:rPr>
          <w:rFonts w:ascii="Times New Roman" w:hAnsi="Times New Roman"/>
          <w:sz w:val="24"/>
        </w:rPr>
      </w:pPr>
    </w:p>
    <w:p w:rsidR="000D2427" w:rsidRDefault="000D2427">
      <w:pPr>
        <w:jc w:val="both"/>
        <w:rPr>
          <w:rFonts w:ascii="Times New Roman" w:hAnsi="Times New Roman"/>
          <w:sz w:val="24"/>
        </w:rPr>
      </w:pPr>
    </w:p>
    <w:p w:rsidR="000D2427" w:rsidRDefault="000D2427">
      <w:pPr>
        <w:jc w:val="both"/>
        <w:rPr>
          <w:rFonts w:ascii="Times New Roman" w:hAnsi="Times New Roman"/>
          <w:sz w:val="24"/>
        </w:rPr>
      </w:pPr>
    </w:p>
    <w:p w:rsidR="000D2427" w:rsidRDefault="000D2427">
      <w:pPr>
        <w:jc w:val="both"/>
        <w:rPr>
          <w:rFonts w:ascii="Times New Roman" w:hAnsi="Times New Roman"/>
          <w:sz w:val="24"/>
        </w:rPr>
      </w:pPr>
    </w:p>
    <w:p w:rsidR="000D2427" w:rsidRDefault="000D2427">
      <w:pPr>
        <w:rPr>
          <w:rFonts w:ascii="Times New Roman" w:hAnsi="Times New Roman"/>
          <w:sz w:val="24"/>
        </w:rPr>
      </w:pPr>
    </w:p>
    <w:p w:rsidR="000D2427" w:rsidRDefault="000D2427">
      <w:pPr>
        <w:jc w:val="center"/>
        <w:rPr>
          <w:rFonts w:ascii="Times New Roman" w:hAnsi="Times New Roman"/>
          <w:b/>
          <w:sz w:val="24"/>
        </w:rPr>
      </w:pPr>
    </w:p>
    <w:p w:rsidR="000D2427" w:rsidRDefault="00DE3BAA">
      <w:pPr>
        <w:pStyle w:val="a3"/>
        <w:numPr>
          <w:ilvl w:val="1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по обществознанию 11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8"/>
        <w:gridCol w:w="4969"/>
        <w:gridCol w:w="1134"/>
        <w:gridCol w:w="1843"/>
      </w:tblGrid>
      <w:tr w:rsidR="00231E3E" w:rsidTr="00231E3E">
        <w:tc>
          <w:tcPr>
            <w:tcW w:w="809" w:type="dxa"/>
          </w:tcPr>
          <w:p w:rsidR="00231E3E" w:rsidRP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4969" w:type="dxa"/>
          </w:tcPr>
          <w:p w:rsidR="00231E3E" w:rsidRP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134" w:type="dxa"/>
          </w:tcPr>
          <w:p w:rsidR="00231E3E" w:rsidRP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843" w:type="dxa"/>
          </w:tcPr>
          <w:p w:rsidR="00231E3E" w:rsidRP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1E3E"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Экономическая жизнь общества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экономики в жизни общества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как наука и хозяйство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рост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Экономическое развитие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Рыночные отношения в экономике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Фирма в экономике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теме: «Фирмы в экономике»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предпринимательской деятельности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Слагаемые успеха в бизнесе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государство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18-19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Финансы в экономике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и безработица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Мировая экономика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культура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теме: «Экономическая жизнь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Проблемы социально-политического развития общества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нормы и отклоняющееся поведение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31-32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33-34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и быт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Повторительно-обобщающий урок по теме: </w:t>
            </w:r>
            <w:r>
              <w:rPr>
                <w:rFonts w:ascii="Times New Roman" w:hAnsi="Times New Roman"/>
                <w:sz w:val="24"/>
              </w:rPr>
              <w:lastRenderedPageBreak/>
              <w:t>«Социальная сфера»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36-37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Гендер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социальный пол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38-39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 в современном обществе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40-41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Демографическая ситуация в современной России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теме: «Проблемы социально-политического развития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общественных отношений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43-44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и власть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45-46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47-48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общество и правовое государство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49-50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Демократические выборы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теме: «Политическая жизнь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52-53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партии и политическая система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54-55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элита и политическое лидерство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56-57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сознание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58-59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поведение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rPr>
          <w:trHeight w:val="496"/>
        </w:trPr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60-61</w:t>
            </w: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Политический процесс и культура политического участия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теме: «Правовое регулирование общественных отношений»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63-64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и человек перед лицом угрозы 21 века. Постиндустриальное общество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«Экономическая жизнь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«Социальная сфера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теме: «Проблемы социально-политического развития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1E3E" w:rsidTr="00231E3E">
        <w:tc>
          <w:tcPr>
            <w:tcW w:w="80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9" w:type="dxa"/>
          </w:tcPr>
          <w:p w:rsidR="00231E3E" w:rsidRDefault="00231E3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«Политическая жизнь общества»</w:t>
            </w:r>
          </w:p>
        </w:tc>
        <w:tc>
          <w:tcPr>
            <w:tcW w:w="1134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31E3E" w:rsidRDefault="00231E3E" w:rsidP="00183B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D2427" w:rsidRDefault="000D2427">
      <w:pPr>
        <w:jc w:val="both"/>
        <w:rPr>
          <w:rFonts w:ascii="Times New Roman" w:hAnsi="Times New Roman"/>
          <w:sz w:val="24"/>
        </w:rPr>
      </w:pPr>
    </w:p>
    <w:p w:rsidR="000D2427" w:rsidRDefault="000D2427">
      <w:pPr>
        <w:widowControl w:val="0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D2427" w:rsidRDefault="000D2427">
      <w:pPr>
        <w:widowControl w:val="0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D2427" w:rsidRDefault="000D2427">
      <w:pPr>
        <w:widowControl w:val="0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D2427" w:rsidRDefault="000D2427">
      <w:pPr>
        <w:widowControl w:val="0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D2427" w:rsidRDefault="000D2427">
      <w:pPr>
        <w:widowControl w:val="0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0D2427" w:rsidRDefault="00DE3BAA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0D2427" w:rsidRDefault="000D2427">
      <w:pPr>
        <w:pStyle w:val="a3"/>
        <w:ind w:left="0"/>
        <w:jc w:val="both"/>
        <w:rPr>
          <w:rFonts w:ascii="Times New Roman" w:hAnsi="Times New Roman"/>
          <w:sz w:val="24"/>
        </w:rPr>
      </w:pPr>
    </w:p>
    <w:p w:rsidR="000D2427" w:rsidRDefault="00DE3BAA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Учебник. Л. Н. Боголюбов,  А. Ю.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Лазебникова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М. В.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Телюкина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Обществознание. 10 класс. М., Просвещение, 2014</w:t>
      </w:r>
    </w:p>
    <w:p w:rsidR="000D2427" w:rsidRDefault="00DE3BAA">
      <w:pPr>
        <w:pStyle w:val="a3"/>
        <w:numPr>
          <w:ilvl w:val="0"/>
          <w:numId w:val="12"/>
        </w:numPr>
        <w:spacing w:after="0"/>
        <w:ind w:left="0" w:right="4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Учебник. Л. Н. Боголюбов, Н. И. Городецкая, А. И. Матвеев. Обществознание. 11 класс. М., Просвещение, 2014.</w:t>
      </w:r>
    </w:p>
    <w:p w:rsidR="000D2427" w:rsidRDefault="00DE3BAA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Поурочные разработки. 10 класс: пособие для учителей образовательных организаций: базовый уровень / (Л. Н. Боголюбов, А. Ю. </w:t>
      </w:r>
      <w:proofErr w:type="spellStart"/>
      <w:r>
        <w:rPr>
          <w:rFonts w:ascii="Times New Roman" w:hAnsi="Times New Roman"/>
          <w:sz w:val="24"/>
        </w:rPr>
        <w:t>Лазебникова</w:t>
      </w:r>
      <w:proofErr w:type="spellEnd"/>
      <w:r>
        <w:rPr>
          <w:rFonts w:ascii="Times New Roman" w:hAnsi="Times New Roman"/>
          <w:sz w:val="24"/>
        </w:rPr>
        <w:t xml:space="preserve">, Ю. И. Аверьянов) – М. Просвещение, 2014 г. </w:t>
      </w:r>
    </w:p>
    <w:p w:rsidR="000D2427" w:rsidRDefault="000D2427">
      <w:pPr>
        <w:pStyle w:val="a3"/>
        <w:ind w:left="0"/>
        <w:rPr>
          <w:rFonts w:ascii="Times New Roman" w:hAnsi="Times New Roman"/>
          <w:sz w:val="24"/>
        </w:rPr>
      </w:pPr>
    </w:p>
    <w:p w:rsidR="000D2427" w:rsidRDefault="00DE3BAA">
      <w:pPr>
        <w:pStyle w:val="a3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Дополнительная литература для учащихся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Нормативные документы: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Всеобщая декларация прав человека;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Декларация прав ребенка;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Конвенция о правах ребенка;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Конституция РФ.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Кравченко А.И. Обществознание: учебники для 10-11кл.: - М.: ООО «ТИД Русское слово», 2007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 </w:t>
      </w:r>
      <w:proofErr w:type="spellStart"/>
      <w:r>
        <w:rPr>
          <w:rFonts w:ascii="Times New Roman" w:hAnsi="Times New Roman"/>
          <w:sz w:val="24"/>
        </w:rPr>
        <w:t>Лазебникова</w:t>
      </w:r>
      <w:proofErr w:type="spellEnd"/>
      <w:r>
        <w:rPr>
          <w:rFonts w:ascii="Times New Roman" w:hAnsi="Times New Roman"/>
          <w:sz w:val="24"/>
        </w:rPr>
        <w:t xml:space="preserve"> А.Ю. Обществознание. Тематическая рабочая тетрадь. - М., 2010</w:t>
      </w:r>
    </w:p>
    <w:p w:rsidR="000D2427" w:rsidRDefault="00DE3BAA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Никитин А.Ф. Основы права.10-11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.: учебник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учреждений. - М.: Дрофа, 2007</w:t>
      </w:r>
    </w:p>
    <w:p w:rsidR="000D2427" w:rsidRDefault="00DE3BAA">
      <w:pPr>
        <w:spacing w:after="0"/>
        <w:ind w:right="3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5. </w:t>
      </w:r>
      <w:r>
        <w:rPr>
          <w:rFonts w:ascii="Times New Roman" w:hAnsi="Times New Roman"/>
          <w:b/>
          <w:sz w:val="24"/>
        </w:rPr>
        <w:t>Официальная Россия: сервер органов государственной власти Российской Федерации</w:t>
      </w:r>
    </w:p>
    <w:p w:rsidR="000D2427" w:rsidRDefault="003B06E4">
      <w:pPr>
        <w:spacing w:after="0"/>
        <w:ind w:right="30"/>
        <w:contextualSpacing/>
        <w:rPr>
          <w:rFonts w:ascii="Times New Roman" w:hAnsi="Times New Roman"/>
          <w:sz w:val="24"/>
        </w:rPr>
      </w:pPr>
      <w:hyperlink r:id="rId9" w:history="1">
        <w:r w:rsidR="00DE3BAA">
          <w:rPr>
            <w:rFonts w:ascii="Times New Roman" w:hAnsi="Times New Roman"/>
            <w:b/>
            <w:sz w:val="24"/>
            <w:u w:val="single"/>
          </w:rPr>
          <w:t>http://www.gov.ru</w:t>
        </w:r>
      </w:hyperlink>
    </w:p>
    <w:p w:rsidR="000D2427" w:rsidRDefault="00DE3BAA">
      <w:pPr>
        <w:spacing w:after="0"/>
        <w:ind w:right="3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Президент России: официальный сайт</w:t>
      </w:r>
    </w:p>
    <w:p w:rsidR="000D2427" w:rsidRDefault="003B06E4">
      <w:pPr>
        <w:spacing w:after="0"/>
        <w:ind w:right="30"/>
        <w:contextualSpacing/>
        <w:rPr>
          <w:rFonts w:ascii="Times New Roman" w:hAnsi="Times New Roman"/>
          <w:sz w:val="24"/>
        </w:rPr>
      </w:pPr>
      <w:hyperlink r:id="rId10" w:history="1">
        <w:r w:rsidR="00DE3BAA">
          <w:rPr>
            <w:rFonts w:ascii="Times New Roman" w:hAnsi="Times New Roman"/>
            <w:b/>
            <w:sz w:val="24"/>
            <w:u w:val="single"/>
          </w:rPr>
          <w:t>http://www.president.kremlin.ru</w:t>
        </w:r>
      </w:hyperlink>
    </w:p>
    <w:p w:rsidR="000D2427" w:rsidRDefault="00DE3BAA">
      <w:pPr>
        <w:spacing w:after="0"/>
        <w:ind w:right="3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Президент России - гражданам школьного возраста</w:t>
      </w:r>
    </w:p>
    <w:p w:rsidR="000D2427" w:rsidRDefault="003B06E4">
      <w:pPr>
        <w:spacing w:after="0"/>
        <w:ind w:right="30"/>
        <w:contextualSpacing/>
        <w:rPr>
          <w:rFonts w:ascii="Times New Roman" w:hAnsi="Times New Roman"/>
          <w:sz w:val="24"/>
        </w:rPr>
      </w:pPr>
      <w:hyperlink r:id="rId11" w:history="1">
        <w:r w:rsidR="00DE3BAA">
          <w:rPr>
            <w:rFonts w:ascii="Times New Roman" w:hAnsi="Times New Roman"/>
            <w:b/>
            <w:sz w:val="24"/>
            <w:u w:val="single"/>
          </w:rPr>
          <w:t>http://www.uznay-prezidenta.ru</w:t>
        </w:r>
      </w:hyperlink>
    </w:p>
    <w:p w:rsidR="000D2427" w:rsidRDefault="00DE3BAA">
      <w:pPr>
        <w:spacing w:after="0"/>
        <w:ind w:right="3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Государственная Дума: официальный сайт</w:t>
      </w:r>
    </w:p>
    <w:p w:rsidR="000D2427" w:rsidRDefault="003B06E4">
      <w:pPr>
        <w:spacing w:after="0"/>
        <w:ind w:right="30"/>
        <w:contextualSpacing/>
        <w:rPr>
          <w:rFonts w:ascii="Times New Roman" w:hAnsi="Times New Roman"/>
          <w:sz w:val="24"/>
        </w:rPr>
      </w:pPr>
      <w:hyperlink r:id="rId12" w:history="1">
        <w:r w:rsidR="00DE3BAA">
          <w:rPr>
            <w:rFonts w:ascii="Times New Roman" w:hAnsi="Times New Roman"/>
            <w:b/>
            <w:sz w:val="24"/>
            <w:u w:val="single"/>
          </w:rPr>
          <w:t>http://www.duma.gov.ru</w:t>
        </w:r>
      </w:hyperlink>
    </w:p>
    <w:p w:rsidR="000D2427" w:rsidRPr="00E8508A" w:rsidRDefault="00DE3BAA">
      <w:pPr>
        <w:pStyle w:val="a8"/>
        <w:contextualSpacing/>
        <w:rPr>
          <w:rFonts w:ascii="Times New Roman" w:hAnsi="Times New Roman"/>
        </w:rPr>
      </w:pPr>
      <w:r w:rsidRPr="00E8508A">
        <w:rPr>
          <w:rStyle w:val="ae"/>
          <w:rFonts w:ascii="Times New Roman" w:hAnsi="Times New Roman"/>
        </w:rPr>
        <w:t xml:space="preserve">Экономика: </w:t>
      </w:r>
      <w:r w:rsidRPr="00E8508A">
        <w:rPr>
          <w:rFonts w:ascii="Times New Roman" w:hAnsi="Times New Roman"/>
        </w:rPr>
        <w:t xml:space="preserve">базовый уровень: учеб. Для 10кл общеобразовательных учреждений /И.В. </w:t>
      </w:r>
      <w:proofErr w:type="spellStart"/>
      <w:r w:rsidRPr="00E8508A">
        <w:rPr>
          <w:rFonts w:ascii="Times New Roman" w:hAnsi="Times New Roman"/>
        </w:rPr>
        <w:t>Липсиц</w:t>
      </w:r>
      <w:proofErr w:type="spellEnd"/>
      <w:r w:rsidRPr="00E8508A">
        <w:rPr>
          <w:rFonts w:ascii="Times New Roman" w:hAnsi="Times New Roman"/>
        </w:rPr>
        <w:t xml:space="preserve"> </w:t>
      </w:r>
      <w:proofErr w:type="gramStart"/>
      <w:r w:rsidRPr="00E8508A">
        <w:rPr>
          <w:rFonts w:ascii="Times New Roman" w:hAnsi="Times New Roman"/>
        </w:rPr>
        <w:t>/-</w:t>
      </w:r>
      <w:proofErr w:type="gramEnd"/>
      <w:r w:rsidRPr="00E8508A">
        <w:rPr>
          <w:rFonts w:ascii="Times New Roman" w:hAnsi="Times New Roman"/>
        </w:rPr>
        <w:t>М.: ВИТА, 2009</w:t>
      </w:r>
    </w:p>
    <w:p w:rsidR="000D2427" w:rsidRPr="00E8508A" w:rsidRDefault="00DE3BAA">
      <w:pPr>
        <w:pStyle w:val="a8"/>
        <w:contextualSpacing/>
        <w:rPr>
          <w:rFonts w:ascii="Times New Roman" w:hAnsi="Times New Roman"/>
        </w:rPr>
      </w:pPr>
      <w:r w:rsidRPr="00E8508A">
        <w:rPr>
          <w:rStyle w:val="ae"/>
          <w:rFonts w:ascii="Times New Roman" w:hAnsi="Times New Roman"/>
        </w:rPr>
        <w:t xml:space="preserve">Дидактические </w:t>
      </w:r>
      <w:r w:rsidRPr="00E8508A">
        <w:rPr>
          <w:rFonts w:ascii="Times New Roman" w:hAnsi="Times New Roman"/>
        </w:rPr>
        <w:t xml:space="preserve">материалы по курсу «Человек и общество» / под ред. Л. Н. Боголюбова, А. Т. </w:t>
      </w:r>
      <w:proofErr w:type="spellStart"/>
      <w:r w:rsidRPr="00E8508A">
        <w:rPr>
          <w:rFonts w:ascii="Times New Roman" w:hAnsi="Times New Roman"/>
        </w:rPr>
        <w:t>Кинкулькина</w:t>
      </w:r>
      <w:proofErr w:type="spellEnd"/>
      <w:r w:rsidRPr="00E8508A">
        <w:rPr>
          <w:rFonts w:ascii="Times New Roman" w:hAnsi="Times New Roman"/>
        </w:rPr>
        <w:t>. - М.: Просвещение, 2009.</w:t>
      </w:r>
    </w:p>
    <w:p w:rsidR="000D2427" w:rsidRPr="00E8508A" w:rsidRDefault="00DE3BAA">
      <w:pPr>
        <w:pStyle w:val="a8"/>
        <w:contextualSpacing/>
        <w:rPr>
          <w:rFonts w:ascii="Times New Roman" w:hAnsi="Times New Roman"/>
        </w:rPr>
      </w:pPr>
      <w:r w:rsidRPr="00E8508A">
        <w:rPr>
          <w:rStyle w:val="ae"/>
          <w:rFonts w:ascii="Times New Roman" w:hAnsi="Times New Roman"/>
        </w:rPr>
        <w:t xml:space="preserve">Школьный </w:t>
      </w:r>
      <w:r w:rsidRPr="00E8508A">
        <w:rPr>
          <w:rFonts w:ascii="Times New Roman" w:hAnsi="Times New Roman"/>
        </w:rPr>
        <w:t xml:space="preserve">словарь но обществознанию / под ред. Л. Н. Боголюбова, Ю. И. Аверьянова. </w:t>
      </w:r>
      <w:proofErr w:type="gramStart"/>
      <w:r w:rsidRPr="00E8508A">
        <w:rPr>
          <w:rFonts w:ascii="Times New Roman" w:hAnsi="Times New Roman"/>
        </w:rPr>
        <w:t>-М</w:t>
      </w:r>
      <w:proofErr w:type="gramEnd"/>
      <w:r w:rsidRPr="00E8508A">
        <w:rPr>
          <w:rFonts w:ascii="Times New Roman" w:hAnsi="Times New Roman"/>
        </w:rPr>
        <w:t>.: Просвещение, 2001.</w:t>
      </w:r>
    </w:p>
    <w:p w:rsidR="000D2427" w:rsidRPr="00E8508A" w:rsidRDefault="00DE3BAA">
      <w:pPr>
        <w:pStyle w:val="a8"/>
        <w:contextualSpacing/>
        <w:rPr>
          <w:rFonts w:ascii="Times New Roman" w:hAnsi="Times New Roman"/>
        </w:rPr>
      </w:pPr>
      <w:proofErr w:type="spellStart"/>
      <w:r w:rsidRPr="00E8508A">
        <w:rPr>
          <w:rStyle w:val="ae"/>
          <w:rFonts w:ascii="Times New Roman" w:hAnsi="Times New Roman"/>
        </w:rPr>
        <w:t>Лазебникова</w:t>
      </w:r>
      <w:proofErr w:type="spellEnd"/>
      <w:r w:rsidRPr="00E8508A">
        <w:rPr>
          <w:rStyle w:val="ae"/>
          <w:rFonts w:ascii="Times New Roman" w:hAnsi="Times New Roman"/>
        </w:rPr>
        <w:t xml:space="preserve">, А. Ю. </w:t>
      </w:r>
      <w:r w:rsidRPr="00E8508A">
        <w:rPr>
          <w:rFonts w:ascii="Times New Roman" w:hAnsi="Times New Roman"/>
        </w:rPr>
        <w:t xml:space="preserve">Обществознание. ЕГЭ: метод, пособие для подготовки / А. Ю. </w:t>
      </w:r>
      <w:proofErr w:type="spellStart"/>
      <w:r w:rsidRPr="00E8508A">
        <w:rPr>
          <w:rFonts w:ascii="Times New Roman" w:hAnsi="Times New Roman"/>
        </w:rPr>
        <w:t>Лазебникова</w:t>
      </w:r>
      <w:proofErr w:type="spellEnd"/>
      <w:r w:rsidRPr="00E8508A">
        <w:rPr>
          <w:rFonts w:ascii="Times New Roman" w:hAnsi="Times New Roman"/>
        </w:rPr>
        <w:t>, М. Ю. Брандт. - М.: Экзамен, 2005.</w:t>
      </w:r>
    </w:p>
    <w:p w:rsidR="000D2427" w:rsidRPr="00E8508A" w:rsidRDefault="000D2427">
      <w:pPr>
        <w:pStyle w:val="a8"/>
        <w:contextualSpacing/>
        <w:rPr>
          <w:rFonts w:ascii="Times New Roman" w:hAnsi="Times New Roman"/>
        </w:rPr>
      </w:pPr>
    </w:p>
    <w:p w:rsidR="000D2427" w:rsidRDefault="000D2427">
      <w:pPr>
        <w:pStyle w:val="a8"/>
        <w:ind w:left="10"/>
        <w:contextualSpacing/>
      </w:pPr>
    </w:p>
    <w:p w:rsidR="000D2427" w:rsidRDefault="000D2427">
      <w:pPr>
        <w:pStyle w:val="a8"/>
        <w:ind w:left="10"/>
        <w:contextualSpacing/>
      </w:pPr>
    </w:p>
    <w:p w:rsidR="000D2427" w:rsidRDefault="000D2427">
      <w:pPr>
        <w:widowControl w:val="0"/>
        <w:ind w:firstLine="567"/>
        <w:contextualSpacing/>
        <w:rPr>
          <w:rFonts w:ascii="Times New Roman" w:hAnsi="Times New Roman"/>
          <w:sz w:val="24"/>
        </w:rPr>
      </w:pPr>
    </w:p>
    <w:p w:rsidR="000D2427" w:rsidRDefault="000D2427">
      <w:pPr>
        <w:rPr>
          <w:rFonts w:ascii="Times New Roman" w:hAnsi="Times New Roman"/>
          <w:sz w:val="24"/>
        </w:rPr>
      </w:pPr>
    </w:p>
    <w:sectPr w:rsidR="000D2427" w:rsidSect="000D2427">
      <w:pgSz w:w="11906" w:h="16838" w:code="9"/>
      <w:pgMar w:top="1134" w:right="849" w:bottom="851" w:left="1701" w:header="708" w:footer="708" w:gutter="0"/>
      <w:pgNumType w:start="2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E4" w:rsidRDefault="003B06E4" w:rsidP="000D2427">
      <w:pPr>
        <w:spacing w:after="0" w:line="240" w:lineRule="auto"/>
      </w:pPr>
      <w:r>
        <w:separator/>
      </w:r>
    </w:p>
  </w:endnote>
  <w:endnote w:type="continuationSeparator" w:id="0">
    <w:p w:rsidR="003B06E4" w:rsidRDefault="003B06E4" w:rsidP="000D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27" w:rsidRDefault="000D2427">
    <w:pPr>
      <w:pStyle w:val="ab"/>
    </w:pPr>
  </w:p>
  <w:p w:rsidR="000D2427" w:rsidRDefault="000D24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E4" w:rsidRDefault="003B06E4" w:rsidP="000D2427">
      <w:pPr>
        <w:spacing w:after="0" w:line="240" w:lineRule="auto"/>
      </w:pPr>
      <w:r>
        <w:separator/>
      </w:r>
    </w:p>
  </w:footnote>
  <w:footnote w:type="continuationSeparator" w:id="0">
    <w:p w:rsidR="003B06E4" w:rsidRDefault="003B06E4" w:rsidP="000D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4A"/>
    <w:multiLevelType w:val="multilevel"/>
    <w:tmpl w:val="D2D60E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093BA8"/>
    <w:multiLevelType w:val="hybridMultilevel"/>
    <w:tmpl w:val="2BCA4F4A"/>
    <w:lvl w:ilvl="0" w:tplc="54C80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2A9ABD9C"/>
    <w:lvl w:ilvl="0" w:tplc="9788A63E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 w:tplc="05C233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53451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B05A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A60C1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34BA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39481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E49F5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ACE0F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FE5BA8"/>
    <w:multiLevelType w:val="hybridMultilevel"/>
    <w:tmpl w:val="6AD6170A"/>
    <w:lvl w:ilvl="0" w:tplc="AE58F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831"/>
    <w:multiLevelType w:val="hybridMultilevel"/>
    <w:tmpl w:val="A316ED48"/>
    <w:lvl w:ilvl="0" w:tplc="0419000D">
      <w:start w:val="1"/>
      <w:numFmt w:val="bullet"/>
      <w:lvlText w:val=""/>
      <w:lvlJc w:val="left"/>
      <w:pPr>
        <w:tabs>
          <w:tab w:val="left" w:pos="1287"/>
        </w:tabs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5">
    <w:nsid w:val="20FB7F97"/>
    <w:multiLevelType w:val="hybridMultilevel"/>
    <w:tmpl w:val="6F4E5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EBF04D4"/>
    <w:multiLevelType w:val="multilevel"/>
    <w:tmpl w:val="270EA2A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2F237F18"/>
    <w:multiLevelType w:val="hybridMultilevel"/>
    <w:tmpl w:val="6966E4FC"/>
    <w:lvl w:ilvl="0" w:tplc="54C80AA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FF87AB1"/>
    <w:multiLevelType w:val="hybridMultilevel"/>
    <w:tmpl w:val="BD7017F2"/>
    <w:lvl w:ilvl="0" w:tplc="DE5C18BE">
      <w:start w:val="1"/>
      <w:numFmt w:val="decimal"/>
      <w:lvlText w:val="%1)"/>
      <w:lvlJc w:val="left"/>
      <w:pPr>
        <w:ind w:left="11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>
      <w:start w:val="1"/>
      <w:numFmt w:val="lowerRoman"/>
      <w:lvlText w:val="%3."/>
      <w:lvlJc w:val="right"/>
      <w:pPr>
        <w:ind w:left="2575" w:hanging="180"/>
      </w:pPr>
    </w:lvl>
    <w:lvl w:ilvl="3" w:tplc="0419000F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>
      <w:start w:val="1"/>
      <w:numFmt w:val="lowerRoman"/>
      <w:lvlText w:val="%6."/>
      <w:lvlJc w:val="right"/>
      <w:pPr>
        <w:ind w:left="4735" w:hanging="180"/>
      </w:pPr>
    </w:lvl>
    <w:lvl w:ilvl="6" w:tplc="0419000F">
      <w:start w:val="1"/>
      <w:numFmt w:val="decimal"/>
      <w:lvlText w:val="%7."/>
      <w:lvlJc w:val="left"/>
      <w:pPr>
        <w:ind w:left="5455" w:hanging="360"/>
      </w:pPr>
    </w:lvl>
    <w:lvl w:ilvl="7" w:tplc="04190019">
      <w:start w:val="1"/>
      <w:numFmt w:val="lowerLetter"/>
      <w:lvlText w:val="%8."/>
      <w:lvlJc w:val="left"/>
      <w:pPr>
        <w:ind w:left="6175" w:hanging="360"/>
      </w:pPr>
    </w:lvl>
    <w:lvl w:ilvl="8" w:tplc="0419001B">
      <w:start w:val="1"/>
      <w:numFmt w:val="lowerRoman"/>
      <w:lvlText w:val="%9."/>
      <w:lvlJc w:val="right"/>
      <w:pPr>
        <w:ind w:left="6895" w:hanging="180"/>
      </w:pPr>
    </w:lvl>
  </w:abstractNum>
  <w:abstractNum w:abstractNumId="9">
    <w:nsid w:val="31985D76"/>
    <w:multiLevelType w:val="hybridMultilevel"/>
    <w:tmpl w:val="C0EC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22A58"/>
    <w:multiLevelType w:val="hybridMultilevel"/>
    <w:tmpl w:val="5DBEBB58"/>
    <w:lvl w:ilvl="0" w:tplc="54C80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5709"/>
    <w:multiLevelType w:val="hybridMultilevel"/>
    <w:tmpl w:val="A88EC0F6"/>
    <w:lvl w:ilvl="0" w:tplc="54C80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596E"/>
    <w:multiLevelType w:val="hybridMultilevel"/>
    <w:tmpl w:val="16227E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13">
    <w:nsid w:val="60591056"/>
    <w:multiLevelType w:val="hybridMultilevel"/>
    <w:tmpl w:val="ACACF7AE"/>
    <w:lvl w:ilvl="0" w:tplc="572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C5819"/>
    <w:multiLevelType w:val="hybridMultilevel"/>
    <w:tmpl w:val="B29EC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BE0BE0"/>
    <w:multiLevelType w:val="hybridMultilevel"/>
    <w:tmpl w:val="AF6670AE"/>
    <w:lvl w:ilvl="0" w:tplc="54C80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1E7"/>
    <w:multiLevelType w:val="hybridMultilevel"/>
    <w:tmpl w:val="816EE5C0"/>
    <w:lvl w:ilvl="0" w:tplc="54C80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27"/>
    <w:rsid w:val="000921C3"/>
    <w:rsid w:val="000B74FB"/>
    <w:rsid w:val="000D2427"/>
    <w:rsid w:val="00231E3E"/>
    <w:rsid w:val="00235454"/>
    <w:rsid w:val="003403A9"/>
    <w:rsid w:val="003662E9"/>
    <w:rsid w:val="003B06E4"/>
    <w:rsid w:val="00590235"/>
    <w:rsid w:val="00733B66"/>
    <w:rsid w:val="009265A3"/>
    <w:rsid w:val="00973E72"/>
    <w:rsid w:val="00A00C34"/>
    <w:rsid w:val="00C72AE8"/>
    <w:rsid w:val="00CB0F01"/>
    <w:rsid w:val="00DE3BAA"/>
    <w:rsid w:val="00E8508A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427"/>
  </w:style>
  <w:style w:type="paragraph" w:styleId="1">
    <w:name w:val="heading 1"/>
    <w:basedOn w:val="a"/>
    <w:next w:val="a"/>
    <w:link w:val="10"/>
    <w:uiPriority w:val="9"/>
    <w:qFormat/>
    <w:rsid w:val="0097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427"/>
    <w:pPr>
      <w:keepNext/>
      <w:spacing w:before="240" w:after="60" w:line="240" w:lineRule="auto"/>
      <w:ind w:left="1495" w:hanging="3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427"/>
    <w:pPr>
      <w:ind w:left="720"/>
      <w:contextualSpacing/>
    </w:pPr>
  </w:style>
  <w:style w:type="paragraph" w:styleId="a4">
    <w:name w:val="Body Text Indent"/>
    <w:basedOn w:val="a"/>
    <w:link w:val="a5"/>
    <w:rsid w:val="000D24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semiHidden/>
    <w:rsid w:val="000D2427"/>
    <w:pPr>
      <w:spacing w:after="120" w:line="480" w:lineRule="auto"/>
      <w:ind w:left="283"/>
    </w:pPr>
  </w:style>
  <w:style w:type="paragraph" w:styleId="a6">
    <w:name w:val="No Spacing"/>
    <w:link w:val="a7"/>
    <w:qFormat/>
    <w:rsid w:val="000D2427"/>
    <w:pPr>
      <w:spacing w:after="0" w:line="240" w:lineRule="auto"/>
    </w:pPr>
    <w:rPr>
      <w:rFonts w:ascii="Times New Roman" w:hAnsi="Times New Roman"/>
    </w:rPr>
  </w:style>
  <w:style w:type="paragraph" w:customStyle="1" w:styleId="Style26">
    <w:name w:val="Style26"/>
    <w:basedOn w:val="a"/>
    <w:rsid w:val="000D2427"/>
    <w:pPr>
      <w:widowControl w:val="0"/>
      <w:spacing w:after="0" w:line="240" w:lineRule="auto"/>
    </w:pPr>
    <w:rPr>
      <w:rFonts w:ascii="Arial" w:hAnsi="Arial"/>
      <w:sz w:val="24"/>
    </w:rPr>
  </w:style>
  <w:style w:type="paragraph" w:styleId="a8">
    <w:name w:val="Normal (Web)"/>
    <w:basedOn w:val="a"/>
    <w:rsid w:val="000D2427"/>
    <w:pPr>
      <w:spacing w:before="100" w:after="100"/>
      <w:jc w:val="both"/>
    </w:pPr>
  </w:style>
  <w:style w:type="paragraph" w:styleId="a9">
    <w:name w:val="header"/>
    <w:basedOn w:val="a"/>
    <w:link w:val="aa"/>
    <w:rsid w:val="000D24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rsid w:val="000D24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1"/>
    <w:basedOn w:val="a"/>
    <w:rsid w:val="000D2427"/>
    <w:pPr>
      <w:spacing w:after="120" w:line="240" w:lineRule="auto"/>
      <w:ind w:left="283"/>
    </w:pPr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0D2427"/>
    <w:pPr>
      <w:widowControl w:val="0"/>
      <w:spacing w:after="0" w:line="269" w:lineRule="exact"/>
      <w:jc w:val="both"/>
    </w:pPr>
    <w:rPr>
      <w:rFonts w:ascii="Times New Roman" w:hAnsi="Times New Roman"/>
      <w:sz w:val="24"/>
    </w:rPr>
  </w:style>
  <w:style w:type="paragraph" w:customStyle="1" w:styleId="c8">
    <w:name w:val="c8"/>
    <w:basedOn w:val="a"/>
    <w:rsid w:val="000D242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1">
    <w:name w:val="Номер строки1"/>
    <w:basedOn w:val="a0"/>
    <w:semiHidden/>
    <w:rsid w:val="000D2427"/>
  </w:style>
  <w:style w:type="character" w:styleId="ad">
    <w:name w:val="Hyperlink"/>
    <w:rsid w:val="000D2427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0D2427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D2427"/>
  </w:style>
  <w:style w:type="character" w:customStyle="1" w:styleId="a7">
    <w:name w:val="Без интервала Знак"/>
    <w:basedOn w:val="a0"/>
    <w:link w:val="a6"/>
    <w:rsid w:val="000D2427"/>
    <w:rPr>
      <w:rFonts w:ascii="Times New Roman" w:hAnsi="Times New Roman"/>
    </w:rPr>
  </w:style>
  <w:style w:type="character" w:customStyle="1" w:styleId="FontStyle116">
    <w:name w:val="Font Style116"/>
    <w:basedOn w:val="a0"/>
    <w:rsid w:val="000D2427"/>
    <w:rPr>
      <w:rFonts w:ascii="Arial" w:hAnsi="Arial"/>
      <w:sz w:val="18"/>
    </w:rPr>
  </w:style>
  <w:style w:type="character" w:customStyle="1" w:styleId="FontStyle122">
    <w:name w:val="Font Style122"/>
    <w:basedOn w:val="a0"/>
    <w:rsid w:val="000D2427"/>
    <w:rPr>
      <w:rFonts w:ascii="Franklin Gothic Demi" w:hAnsi="Franklin Gothic Demi"/>
      <w:sz w:val="16"/>
    </w:rPr>
  </w:style>
  <w:style w:type="character" w:customStyle="1" w:styleId="aa">
    <w:name w:val="Верхний колонтитул Знак"/>
    <w:basedOn w:val="a0"/>
    <w:link w:val="a9"/>
    <w:rsid w:val="000D2427"/>
  </w:style>
  <w:style w:type="character" w:customStyle="1" w:styleId="ac">
    <w:name w:val="Нижний колонтитул Знак"/>
    <w:basedOn w:val="a0"/>
    <w:link w:val="ab"/>
    <w:rsid w:val="000D2427"/>
  </w:style>
  <w:style w:type="character" w:customStyle="1" w:styleId="20">
    <w:name w:val="Заголовок 2 Знак"/>
    <w:basedOn w:val="a0"/>
    <w:link w:val="2"/>
    <w:rsid w:val="000D2427"/>
    <w:rPr>
      <w:rFonts w:ascii="Arial" w:hAnsi="Arial"/>
      <w:b/>
      <w:i/>
      <w:sz w:val="28"/>
    </w:rPr>
  </w:style>
  <w:style w:type="character" w:styleId="ae">
    <w:name w:val="Emphasis"/>
    <w:basedOn w:val="a0"/>
    <w:qFormat/>
    <w:rsid w:val="000D2427"/>
    <w:rPr>
      <w:i/>
    </w:rPr>
  </w:style>
  <w:style w:type="character" w:customStyle="1" w:styleId="FontStyle11">
    <w:name w:val="Font Style11"/>
    <w:basedOn w:val="a0"/>
    <w:rsid w:val="000D2427"/>
    <w:rPr>
      <w:rFonts w:ascii="Times New Roman" w:hAnsi="Times New Roman"/>
      <w:sz w:val="20"/>
    </w:rPr>
  </w:style>
  <w:style w:type="character" w:styleId="af">
    <w:name w:val="Strong"/>
    <w:basedOn w:val="a0"/>
    <w:qFormat/>
    <w:rsid w:val="000D2427"/>
    <w:rPr>
      <w:b/>
    </w:rPr>
  </w:style>
  <w:style w:type="character" w:customStyle="1" w:styleId="c18">
    <w:name w:val="c18"/>
    <w:basedOn w:val="a0"/>
    <w:rsid w:val="000D2427"/>
  </w:style>
  <w:style w:type="character" w:customStyle="1" w:styleId="apple-converted-space">
    <w:name w:val="apple-converted-space"/>
    <w:basedOn w:val="a0"/>
    <w:rsid w:val="000D2427"/>
  </w:style>
  <w:style w:type="table" w:styleId="12">
    <w:name w:val="Table Simple 1"/>
    <w:basedOn w:val="a1"/>
    <w:rsid w:val="000D24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0D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9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42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nay-prezident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ident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2021-02-10T18:05:00Z</cp:lastPrinted>
  <dcterms:created xsi:type="dcterms:W3CDTF">2021-02-08T13:59:00Z</dcterms:created>
  <dcterms:modified xsi:type="dcterms:W3CDTF">2021-05-02T06:38:00Z</dcterms:modified>
</cp:coreProperties>
</file>